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4A4" w:rsidRPr="00CB52DC" w:rsidRDefault="00BE34A4" w:rsidP="00BE34A4">
      <w:pPr>
        <w:jc w:val="center"/>
        <w:outlineLvl w:val="0"/>
        <w:rPr>
          <w:rFonts w:ascii="Arial" w:hAnsi="Arial" w:cs="Arial"/>
          <w:b/>
          <w:sz w:val="21"/>
          <w:szCs w:val="21"/>
          <w:u w:val="single"/>
        </w:rPr>
      </w:pPr>
      <w:r w:rsidRPr="00CB52DC">
        <w:rPr>
          <w:rFonts w:ascii="Arial" w:hAnsi="Arial" w:cs="Arial"/>
          <w:b/>
          <w:sz w:val="21"/>
          <w:szCs w:val="21"/>
          <w:u w:val="single"/>
        </w:rPr>
        <w:t>ANNEX NÚM. 1</w:t>
      </w:r>
    </w:p>
    <w:p w:rsidR="00DF6DEC" w:rsidRPr="00CB52DC" w:rsidRDefault="00DF6DEC" w:rsidP="00BE34A4">
      <w:pPr>
        <w:jc w:val="center"/>
        <w:outlineLvl w:val="0"/>
        <w:rPr>
          <w:rFonts w:ascii="Arial" w:hAnsi="Arial" w:cs="Arial"/>
          <w:b/>
          <w:sz w:val="21"/>
          <w:szCs w:val="21"/>
          <w:u w:val="single"/>
        </w:rPr>
      </w:pPr>
    </w:p>
    <w:p w:rsidR="00BE34A4" w:rsidRPr="00CB52DC" w:rsidRDefault="00BE34A4" w:rsidP="00BE34A4">
      <w:pPr>
        <w:rPr>
          <w:rFonts w:ascii="Arial" w:hAnsi="Arial" w:cs="Arial"/>
          <w:sz w:val="21"/>
          <w:szCs w:val="21"/>
        </w:rPr>
      </w:pPr>
    </w:p>
    <w:p w:rsidR="00010EEC" w:rsidRPr="00CB52DC" w:rsidRDefault="00010EEC" w:rsidP="00010EEC">
      <w:pPr>
        <w:pStyle w:val="Sangradetextonormal"/>
        <w:spacing w:line="276" w:lineRule="auto"/>
        <w:ind w:left="0" w:firstLine="0"/>
        <w:rPr>
          <w:rFonts w:ascii="Arial" w:hAnsi="Arial" w:cs="Arial"/>
          <w:i/>
          <w:sz w:val="21"/>
          <w:szCs w:val="21"/>
        </w:rPr>
      </w:pPr>
      <w:r w:rsidRPr="00CB52DC">
        <w:rPr>
          <w:rFonts w:ascii="Arial" w:hAnsi="Arial" w:cs="Arial"/>
          <w:i/>
          <w:sz w:val="21"/>
          <w:szCs w:val="21"/>
        </w:rPr>
        <w:t>El Sr.</w:t>
      </w:r>
      <w:r w:rsidR="0055430B" w:rsidRPr="00CB52DC">
        <w:rPr>
          <w:rFonts w:ascii="Arial" w:hAnsi="Arial" w:cs="Arial"/>
          <w:i/>
          <w:sz w:val="21"/>
          <w:szCs w:val="21"/>
        </w:rPr>
        <w:t xml:space="preserve"> /La Sra.</w:t>
      </w:r>
      <w:r w:rsidRPr="00CB52DC">
        <w:rPr>
          <w:rFonts w:ascii="Arial" w:hAnsi="Arial" w:cs="Arial"/>
          <w:i/>
          <w:sz w:val="21"/>
          <w:szCs w:val="21"/>
        </w:rPr>
        <w:t xml:space="preserve"> .............................. amb residència a ......................................... carrer...................................... núm. ................, de l’empresa..............................................., assabentat de l’anunci publicat al .................................... i de les condicions i requisits que s’exigeixen per a l’adjudicació del servei de  “....................................”, es compromet en nom (propi o de l’empresa que representa) a realitzar-les amb estricta subjecció a les següents condicions: </w:t>
      </w:r>
    </w:p>
    <w:p w:rsidR="00010EEC" w:rsidRPr="00CB52DC" w:rsidRDefault="00010EEC" w:rsidP="00010EEC">
      <w:pPr>
        <w:pStyle w:val="Sangradetextonormal"/>
        <w:spacing w:line="276" w:lineRule="auto"/>
        <w:ind w:left="0" w:firstLine="0"/>
        <w:rPr>
          <w:rFonts w:ascii="Arial" w:hAnsi="Arial" w:cs="Arial"/>
          <w:i/>
          <w:sz w:val="21"/>
          <w:szCs w:val="21"/>
        </w:rPr>
      </w:pPr>
    </w:p>
    <w:p w:rsidR="00010EEC" w:rsidRPr="00CB52DC" w:rsidRDefault="00010EEC" w:rsidP="00010EEC">
      <w:pPr>
        <w:pStyle w:val="Sangradetextonormal"/>
        <w:spacing w:line="276" w:lineRule="auto"/>
        <w:ind w:left="0" w:firstLine="0"/>
        <w:rPr>
          <w:rFonts w:ascii="Arial" w:hAnsi="Arial" w:cs="Arial"/>
          <w:i/>
          <w:sz w:val="21"/>
          <w:szCs w:val="21"/>
        </w:rPr>
      </w:pPr>
      <w:r w:rsidRPr="00CB52DC">
        <w:rPr>
          <w:rFonts w:ascii="Arial" w:hAnsi="Arial" w:cs="Arial"/>
          <w:i/>
          <w:sz w:val="21"/>
          <w:szCs w:val="21"/>
        </w:rPr>
        <w:t xml:space="preserve"> Criteris avaluables amb </w:t>
      </w:r>
      <w:r w:rsidRPr="00CB52DC">
        <w:rPr>
          <w:rFonts w:ascii="Arial" w:hAnsi="Arial" w:cs="Arial"/>
          <w:i/>
          <w:color w:val="0000FF"/>
          <w:sz w:val="21"/>
          <w:szCs w:val="21"/>
          <w:u w:val="single"/>
        </w:rPr>
        <w:t>fórmules automàtiques</w:t>
      </w:r>
      <w:r w:rsidRPr="00CB52DC">
        <w:rPr>
          <w:rFonts w:ascii="Arial" w:hAnsi="Arial" w:cs="Arial"/>
          <w:i/>
          <w:sz w:val="21"/>
          <w:szCs w:val="21"/>
        </w:rPr>
        <w:t xml:space="preserve"> </w:t>
      </w:r>
    </w:p>
    <w:p w:rsidR="00010EEC" w:rsidRPr="00CB52DC" w:rsidRDefault="00010EEC" w:rsidP="00010EEC">
      <w:pPr>
        <w:spacing w:line="276" w:lineRule="auto"/>
        <w:rPr>
          <w:rFonts w:ascii="Arial" w:hAnsi="Arial" w:cs="Arial"/>
          <w:i/>
          <w:sz w:val="21"/>
          <w:szCs w:val="21"/>
        </w:rPr>
      </w:pPr>
    </w:p>
    <w:p w:rsidR="00010EEC" w:rsidRPr="00CB52DC" w:rsidRDefault="00010EEC" w:rsidP="00010EEC">
      <w:pPr>
        <w:pStyle w:val="Prrafodelista"/>
        <w:numPr>
          <w:ilvl w:val="0"/>
          <w:numId w:val="4"/>
        </w:numPr>
        <w:spacing w:line="276" w:lineRule="auto"/>
        <w:rPr>
          <w:rFonts w:ascii="Arial" w:hAnsi="Arial" w:cs="Arial"/>
          <w:b/>
          <w:sz w:val="21"/>
          <w:szCs w:val="21"/>
        </w:rPr>
      </w:pPr>
      <w:r w:rsidRPr="00CB52DC">
        <w:rPr>
          <w:rFonts w:ascii="Arial" w:hAnsi="Arial" w:cs="Arial"/>
          <w:b/>
          <w:sz w:val="21"/>
          <w:szCs w:val="21"/>
        </w:rPr>
        <w:t xml:space="preserve">OFERTA ECONÒMICA </w:t>
      </w:r>
    </w:p>
    <w:p w:rsidR="00010EEC" w:rsidRPr="00CB52DC" w:rsidRDefault="00010EEC" w:rsidP="00010EEC">
      <w:pPr>
        <w:spacing w:line="276" w:lineRule="auto"/>
        <w:ind w:left="284" w:hanging="284"/>
        <w:rPr>
          <w:rFonts w:ascii="Arial" w:hAnsi="Arial" w:cs="Arial"/>
          <w:i/>
          <w:sz w:val="21"/>
          <w:szCs w:val="21"/>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2426"/>
        <w:gridCol w:w="2157"/>
        <w:gridCol w:w="2447"/>
      </w:tblGrid>
      <w:tr w:rsidR="00C227C1" w:rsidRPr="00CB52DC" w:rsidTr="00E87FBE">
        <w:trPr>
          <w:trHeight w:hRule="exact" w:val="604"/>
          <w:jc w:val="center"/>
        </w:trPr>
        <w:tc>
          <w:tcPr>
            <w:tcW w:w="2422" w:type="dxa"/>
            <w:shd w:val="clear" w:color="auto" w:fill="BFBFBF"/>
            <w:vAlign w:val="center"/>
          </w:tcPr>
          <w:p w:rsidR="00C227C1" w:rsidRPr="00CB52DC" w:rsidRDefault="00C227C1" w:rsidP="0055430B">
            <w:pPr>
              <w:spacing w:line="276" w:lineRule="auto"/>
              <w:jc w:val="center"/>
              <w:rPr>
                <w:rFonts w:ascii="Arial" w:hAnsi="Arial" w:cs="Arial"/>
                <w:b/>
                <w:bCs/>
                <w:sz w:val="21"/>
                <w:szCs w:val="21"/>
              </w:rPr>
            </w:pPr>
            <w:r w:rsidRPr="00CB52DC">
              <w:rPr>
                <w:rFonts w:ascii="Arial" w:hAnsi="Arial" w:cs="Arial"/>
                <w:b/>
                <w:bCs/>
                <w:sz w:val="21"/>
                <w:szCs w:val="21"/>
              </w:rPr>
              <w:t>Concepte</w:t>
            </w:r>
          </w:p>
        </w:tc>
        <w:tc>
          <w:tcPr>
            <w:tcW w:w="2426" w:type="dxa"/>
            <w:shd w:val="clear" w:color="auto" w:fill="BFBFBF"/>
            <w:vAlign w:val="center"/>
          </w:tcPr>
          <w:p w:rsidR="00C227C1" w:rsidRPr="00CB52DC" w:rsidRDefault="00C227C1" w:rsidP="0055430B">
            <w:pPr>
              <w:spacing w:line="276" w:lineRule="auto"/>
              <w:jc w:val="center"/>
              <w:rPr>
                <w:rFonts w:ascii="Arial" w:hAnsi="Arial" w:cs="Arial"/>
                <w:b/>
                <w:bCs/>
                <w:sz w:val="21"/>
                <w:szCs w:val="21"/>
              </w:rPr>
            </w:pPr>
            <w:r w:rsidRPr="00CB52DC">
              <w:rPr>
                <w:rFonts w:ascii="Arial" w:hAnsi="Arial" w:cs="Arial"/>
                <w:b/>
                <w:bCs/>
                <w:sz w:val="21"/>
                <w:szCs w:val="21"/>
              </w:rPr>
              <w:t xml:space="preserve">Preu </w:t>
            </w:r>
            <w:r w:rsidR="00E87FBE" w:rsidRPr="00CB52DC">
              <w:rPr>
                <w:rFonts w:ascii="Arial" w:hAnsi="Arial" w:cs="Arial"/>
                <w:b/>
                <w:bCs/>
                <w:sz w:val="21"/>
                <w:szCs w:val="21"/>
              </w:rPr>
              <w:t>anual</w:t>
            </w:r>
            <w:r w:rsidRPr="00CB52DC">
              <w:rPr>
                <w:rFonts w:ascii="Arial" w:hAnsi="Arial" w:cs="Arial"/>
                <w:b/>
                <w:bCs/>
                <w:sz w:val="21"/>
                <w:szCs w:val="21"/>
              </w:rPr>
              <w:t xml:space="preserve"> (IVA exclòs)</w:t>
            </w:r>
          </w:p>
        </w:tc>
        <w:tc>
          <w:tcPr>
            <w:tcW w:w="2157" w:type="dxa"/>
            <w:shd w:val="clear" w:color="auto" w:fill="BFBFBF"/>
            <w:vAlign w:val="center"/>
          </w:tcPr>
          <w:p w:rsidR="00C227C1" w:rsidRPr="00CB52DC" w:rsidRDefault="00C227C1" w:rsidP="0055430B">
            <w:pPr>
              <w:spacing w:line="276" w:lineRule="auto"/>
              <w:jc w:val="center"/>
              <w:rPr>
                <w:rFonts w:ascii="Arial" w:hAnsi="Arial" w:cs="Arial"/>
                <w:b/>
                <w:bCs/>
                <w:sz w:val="21"/>
                <w:szCs w:val="21"/>
              </w:rPr>
            </w:pPr>
            <w:r w:rsidRPr="00CB52DC">
              <w:rPr>
                <w:rFonts w:ascii="Arial" w:hAnsi="Arial" w:cs="Arial"/>
                <w:b/>
                <w:bCs/>
                <w:sz w:val="21"/>
                <w:szCs w:val="21"/>
              </w:rPr>
              <w:t xml:space="preserve">Preu </w:t>
            </w:r>
            <w:r w:rsidR="00E87FBE" w:rsidRPr="00CB52DC">
              <w:rPr>
                <w:rFonts w:ascii="Arial" w:hAnsi="Arial" w:cs="Arial"/>
                <w:b/>
                <w:bCs/>
                <w:sz w:val="21"/>
                <w:szCs w:val="21"/>
              </w:rPr>
              <w:t>anual</w:t>
            </w:r>
            <w:r w:rsidR="0055430B" w:rsidRPr="00CB52DC">
              <w:rPr>
                <w:rFonts w:ascii="Arial" w:hAnsi="Arial" w:cs="Arial"/>
                <w:b/>
                <w:bCs/>
                <w:sz w:val="21"/>
                <w:szCs w:val="21"/>
              </w:rPr>
              <w:t xml:space="preserve"> ofert</w:t>
            </w:r>
          </w:p>
          <w:p w:rsidR="00C227C1" w:rsidRPr="00CB52DC" w:rsidRDefault="00C227C1" w:rsidP="0055430B">
            <w:pPr>
              <w:spacing w:line="276" w:lineRule="auto"/>
              <w:jc w:val="center"/>
              <w:rPr>
                <w:rFonts w:ascii="Arial" w:hAnsi="Arial" w:cs="Arial"/>
                <w:b/>
                <w:bCs/>
                <w:sz w:val="21"/>
                <w:szCs w:val="21"/>
              </w:rPr>
            </w:pPr>
            <w:r w:rsidRPr="00CB52DC">
              <w:rPr>
                <w:rFonts w:ascii="Arial" w:hAnsi="Arial" w:cs="Arial"/>
                <w:b/>
                <w:bCs/>
                <w:sz w:val="21"/>
                <w:szCs w:val="21"/>
              </w:rPr>
              <w:t>(IVA exclòs)</w:t>
            </w:r>
          </w:p>
        </w:tc>
        <w:tc>
          <w:tcPr>
            <w:tcW w:w="2447" w:type="dxa"/>
            <w:shd w:val="clear" w:color="auto" w:fill="BFBFBF"/>
            <w:vAlign w:val="center"/>
          </w:tcPr>
          <w:p w:rsidR="00C227C1" w:rsidRPr="00CB52DC" w:rsidRDefault="00C227C1" w:rsidP="0055430B">
            <w:pPr>
              <w:spacing w:line="276" w:lineRule="auto"/>
              <w:jc w:val="center"/>
              <w:rPr>
                <w:rFonts w:ascii="Arial" w:hAnsi="Arial" w:cs="Arial"/>
                <w:b/>
                <w:bCs/>
                <w:sz w:val="21"/>
                <w:szCs w:val="21"/>
              </w:rPr>
            </w:pPr>
            <w:r w:rsidRPr="00CB52DC">
              <w:rPr>
                <w:rFonts w:ascii="Arial" w:hAnsi="Arial" w:cs="Arial"/>
                <w:b/>
                <w:bCs/>
                <w:sz w:val="21"/>
                <w:szCs w:val="21"/>
              </w:rPr>
              <w:t xml:space="preserve">Preu </w:t>
            </w:r>
            <w:r w:rsidR="00E87FBE" w:rsidRPr="00CB52DC">
              <w:rPr>
                <w:rFonts w:ascii="Arial" w:hAnsi="Arial" w:cs="Arial"/>
                <w:b/>
                <w:bCs/>
                <w:sz w:val="21"/>
                <w:szCs w:val="21"/>
              </w:rPr>
              <w:t>anual</w:t>
            </w:r>
            <w:r w:rsidR="0055430B" w:rsidRPr="00CB52DC">
              <w:rPr>
                <w:rFonts w:ascii="Arial" w:hAnsi="Arial" w:cs="Arial"/>
                <w:b/>
                <w:bCs/>
                <w:sz w:val="21"/>
                <w:szCs w:val="21"/>
              </w:rPr>
              <w:t xml:space="preserve"> ofert</w:t>
            </w:r>
          </w:p>
          <w:p w:rsidR="00C227C1" w:rsidRPr="00CB52DC" w:rsidRDefault="00C227C1" w:rsidP="0055430B">
            <w:pPr>
              <w:spacing w:line="276" w:lineRule="auto"/>
              <w:jc w:val="center"/>
              <w:rPr>
                <w:rFonts w:ascii="Arial" w:hAnsi="Arial" w:cs="Arial"/>
                <w:b/>
                <w:bCs/>
                <w:sz w:val="21"/>
                <w:szCs w:val="21"/>
              </w:rPr>
            </w:pPr>
            <w:r w:rsidRPr="00CB52DC">
              <w:rPr>
                <w:rFonts w:ascii="Arial" w:hAnsi="Arial" w:cs="Arial"/>
                <w:b/>
                <w:bCs/>
                <w:sz w:val="21"/>
                <w:szCs w:val="21"/>
              </w:rPr>
              <w:t xml:space="preserve">(IVA </w:t>
            </w:r>
            <w:r w:rsidR="0055430B" w:rsidRPr="00CB52DC">
              <w:rPr>
                <w:rFonts w:ascii="Arial" w:hAnsi="Arial" w:cs="Arial"/>
                <w:b/>
                <w:bCs/>
                <w:sz w:val="21"/>
                <w:szCs w:val="21"/>
              </w:rPr>
              <w:t>inclòs</w:t>
            </w:r>
            <w:r w:rsidRPr="00CB52DC">
              <w:rPr>
                <w:rFonts w:ascii="Arial" w:hAnsi="Arial" w:cs="Arial"/>
                <w:b/>
                <w:bCs/>
                <w:sz w:val="21"/>
                <w:szCs w:val="21"/>
              </w:rPr>
              <w:t>)</w:t>
            </w:r>
          </w:p>
        </w:tc>
      </w:tr>
      <w:tr w:rsidR="00C227C1" w:rsidRPr="00CB52DC" w:rsidTr="00E87FBE">
        <w:trPr>
          <w:trHeight w:hRule="exact" w:val="818"/>
          <w:jc w:val="center"/>
        </w:trPr>
        <w:tc>
          <w:tcPr>
            <w:tcW w:w="2422" w:type="dxa"/>
            <w:vAlign w:val="center"/>
          </w:tcPr>
          <w:p w:rsidR="00C227C1" w:rsidRPr="00CB52DC" w:rsidRDefault="00E87FBE" w:rsidP="00E87FBE">
            <w:pPr>
              <w:pStyle w:val="xxmsolistparagraph"/>
              <w:ind w:left="0"/>
              <w:rPr>
                <w:rFonts w:ascii="Arial" w:hAnsi="Arial" w:cs="Arial"/>
                <w:sz w:val="21"/>
                <w:szCs w:val="21"/>
                <w:lang w:val="es-ES"/>
              </w:rPr>
            </w:pPr>
            <w:proofErr w:type="spellStart"/>
            <w:r w:rsidRPr="00CB52DC">
              <w:rPr>
                <w:rFonts w:ascii="Arial" w:hAnsi="Arial" w:cs="Arial"/>
                <w:sz w:val="21"/>
                <w:szCs w:val="21"/>
                <w:lang w:val="es-ES"/>
              </w:rPr>
              <w:t>Manteniment</w:t>
            </w:r>
            <w:proofErr w:type="spellEnd"/>
            <w:r w:rsidRPr="00CB52DC">
              <w:rPr>
                <w:rFonts w:ascii="Arial" w:hAnsi="Arial" w:cs="Arial"/>
                <w:sz w:val="21"/>
                <w:szCs w:val="21"/>
                <w:lang w:val="es-ES"/>
              </w:rPr>
              <w:t xml:space="preserve"> </w:t>
            </w:r>
            <w:proofErr w:type="spellStart"/>
            <w:r w:rsidRPr="00CB52DC">
              <w:rPr>
                <w:rFonts w:ascii="Arial" w:hAnsi="Arial" w:cs="Arial"/>
                <w:sz w:val="21"/>
                <w:szCs w:val="21"/>
                <w:lang w:val="es-ES"/>
              </w:rPr>
              <w:t>preventiu</w:t>
            </w:r>
            <w:proofErr w:type="spellEnd"/>
            <w:r w:rsidRPr="00CB52DC">
              <w:rPr>
                <w:rFonts w:ascii="Arial" w:hAnsi="Arial" w:cs="Arial"/>
                <w:sz w:val="21"/>
                <w:szCs w:val="21"/>
                <w:lang w:val="es-ES"/>
              </w:rPr>
              <w:t xml:space="preserve"> Ultracentrífuga</w:t>
            </w:r>
          </w:p>
        </w:tc>
        <w:tc>
          <w:tcPr>
            <w:tcW w:w="2426" w:type="dxa"/>
            <w:vAlign w:val="center"/>
          </w:tcPr>
          <w:p w:rsidR="00C227C1" w:rsidRPr="00CB52DC" w:rsidRDefault="0055430B" w:rsidP="0055430B">
            <w:pPr>
              <w:tabs>
                <w:tab w:val="decimal" w:pos="1138"/>
              </w:tabs>
              <w:spacing w:line="276" w:lineRule="auto"/>
              <w:jc w:val="center"/>
              <w:rPr>
                <w:rFonts w:ascii="Arial" w:eastAsia="Calibri" w:hAnsi="Arial" w:cs="Arial"/>
                <w:sz w:val="21"/>
                <w:szCs w:val="21"/>
                <w:lang w:eastAsia="ca-ES"/>
              </w:rPr>
            </w:pPr>
            <w:r w:rsidRPr="00CB52DC">
              <w:rPr>
                <w:rFonts w:ascii="Arial" w:eastAsia="Calibri" w:hAnsi="Arial" w:cs="Arial"/>
                <w:color w:val="FF0000"/>
                <w:sz w:val="21"/>
                <w:szCs w:val="21"/>
                <w:lang w:eastAsia="ca-ES"/>
              </w:rPr>
              <w:t>2.</w:t>
            </w:r>
            <w:r w:rsidR="00E87FBE" w:rsidRPr="00CB52DC">
              <w:rPr>
                <w:rFonts w:ascii="Arial" w:eastAsia="Calibri" w:hAnsi="Arial" w:cs="Arial"/>
                <w:color w:val="FF0000"/>
                <w:sz w:val="21"/>
                <w:szCs w:val="21"/>
                <w:lang w:eastAsia="ca-ES"/>
              </w:rPr>
              <w:t>000</w:t>
            </w:r>
            <w:r w:rsidR="00C227C1" w:rsidRPr="00CB52DC">
              <w:rPr>
                <w:rFonts w:ascii="Arial" w:eastAsia="Calibri" w:hAnsi="Arial" w:cs="Arial"/>
                <w:color w:val="FF0000"/>
                <w:sz w:val="21"/>
                <w:szCs w:val="21"/>
                <w:lang w:eastAsia="ca-ES"/>
              </w:rPr>
              <w:t>,00 euros</w:t>
            </w:r>
          </w:p>
        </w:tc>
        <w:tc>
          <w:tcPr>
            <w:tcW w:w="2157" w:type="dxa"/>
            <w:vAlign w:val="center"/>
          </w:tcPr>
          <w:p w:rsidR="00C227C1" w:rsidRPr="00CB52DC" w:rsidRDefault="00C227C1" w:rsidP="0055430B">
            <w:pPr>
              <w:tabs>
                <w:tab w:val="decimal" w:pos="1138"/>
              </w:tabs>
              <w:spacing w:line="276" w:lineRule="auto"/>
              <w:jc w:val="center"/>
              <w:rPr>
                <w:rFonts w:ascii="Arial" w:eastAsia="Calibri" w:hAnsi="Arial" w:cs="Arial"/>
                <w:sz w:val="21"/>
                <w:szCs w:val="21"/>
                <w:lang w:eastAsia="ca-ES"/>
              </w:rPr>
            </w:pPr>
            <w:r w:rsidRPr="00CB52DC">
              <w:rPr>
                <w:rFonts w:ascii="Arial" w:eastAsia="Calibri" w:hAnsi="Arial" w:cs="Arial"/>
                <w:sz w:val="21"/>
                <w:szCs w:val="21"/>
                <w:lang w:eastAsia="ca-ES"/>
              </w:rPr>
              <w:t>euros</w:t>
            </w:r>
          </w:p>
        </w:tc>
        <w:tc>
          <w:tcPr>
            <w:tcW w:w="2447" w:type="dxa"/>
            <w:vAlign w:val="center"/>
          </w:tcPr>
          <w:p w:rsidR="00C227C1" w:rsidRPr="00CB52DC" w:rsidRDefault="00C227C1" w:rsidP="0055430B">
            <w:pPr>
              <w:tabs>
                <w:tab w:val="decimal" w:pos="1138"/>
              </w:tabs>
              <w:spacing w:line="276" w:lineRule="auto"/>
              <w:jc w:val="center"/>
              <w:rPr>
                <w:rFonts w:ascii="Arial" w:eastAsia="Calibri" w:hAnsi="Arial" w:cs="Arial"/>
                <w:sz w:val="21"/>
                <w:szCs w:val="21"/>
                <w:lang w:eastAsia="ca-ES"/>
              </w:rPr>
            </w:pPr>
            <w:r w:rsidRPr="00CB52DC">
              <w:rPr>
                <w:rFonts w:ascii="Arial" w:eastAsia="Calibri" w:hAnsi="Arial" w:cs="Arial"/>
                <w:sz w:val="21"/>
                <w:szCs w:val="21"/>
                <w:lang w:eastAsia="ca-ES"/>
              </w:rPr>
              <w:t>euros</w:t>
            </w:r>
          </w:p>
        </w:tc>
      </w:tr>
      <w:tr w:rsidR="00E87FBE" w:rsidRPr="00CB52DC" w:rsidTr="00E87FBE">
        <w:trPr>
          <w:trHeight w:hRule="exact" w:val="818"/>
          <w:jc w:val="center"/>
        </w:trPr>
        <w:tc>
          <w:tcPr>
            <w:tcW w:w="2422" w:type="dxa"/>
            <w:vAlign w:val="center"/>
          </w:tcPr>
          <w:p w:rsidR="00E87FBE" w:rsidRPr="00CB52DC" w:rsidRDefault="00E87FBE" w:rsidP="00E87FBE">
            <w:pPr>
              <w:pStyle w:val="xxmsolistparagraph"/>
              <w:ind w:left="0"/>
              <w:rPr>
                <w:rFonts w:ascii="Arial" w:hAnsi="Arial" w:cs="Arial"/>
                <w:bCs/>
                <w:sz w:val="21"/>
                <w:szCs w:val="21"/>
              </w:rPr>
            </w:pPr>
            <w:r w:rsidRPr="00CB52DC">
              <w:rPr>
                <w:rFonts w:ascii="Arial" w:hAnsi="Arial" w:cs="Arial"/>
                <w:bCs/>
                <w:sz w:val="21"/>
                <w:szCs w:val="21"/>
              </w:rPr>
              <w:t xml:space="preserve">Manteniment preventiu </w:t>
            </w:r>
            <w:proofErr w:type="spellStart"/>
            <w:r w:rsidRPr="00CB52DC">
              <w:rPr>
                <w:rFonts w:ascii="Arial" w:hAnsi="Arial" w:cs="Arial"/>
                <w:bCs/>
                <w:sz w:val="21"/>
                <w:szCs w:val="21"/>
              </w:rPr>
              <w:t>Microultracentrífuga</w:t>
            </w:r>
            <w:proofErr w:type="spellEnd"/>
          </w:p>
        </w:tc>
        <w:tc>
          <w:tcPr>
            <w:tcW w:w="2426" w:type="dxa"/>
            <w:vAlign w:val="center"/>
          </w:tcPr>
          <w:p w:rsidR="00E87FBE" w:rsidRPr="00CB52DC" w:rsidRDefault="00E87FBE" w:rsidP="00E87FBE">
            <w:pPr>
              <w:tabs>
                <w:tab w:val="decimal" w:pos="1138"/>
              </w:tabs>
              <w:spacing w:line="276" w:lineRule="auto"/>
              <w:jc w:val="center"/>
              <w:rPr>
                <w:rFonts w:ascii="Arial" w:eastAsia="Calibri" w:hAnsi="Arial" w:cs="Arial"/>
                <w:sz w:val="21"/>
                <w:szCs w:val="21"/>
                <w:lang w:eastAsia="ca-ES"/>
              </w:rPr>
            </w:pPr>
            <w:r w:rsidRPr="00CB52DC">
              <w:rPr>
                <w:rFonts w:ascii="Arial" w:eastAsia="Calibri" w:hAnsi="Arial" w:cs="Arial"/>
                <w:color w:val="FF0000"/>
                <w:sz w:val="21"/>
                <w:szCs w:val="21"/>
                <w:lang w:eastAsia="ca-ES"/>
              </w:rPr>
              <w:t>2.</w:t>
            </w:r>
            <w:r w:rsidRPr="00CB52DC">
              <w:rPr>
                <w:rFonts w:ascii="Arial" w:eastAsia="Calibri" w:hAnsi="Arial" w:cs="Arial"/>
                <w:color w:val="FF0000"/>
                <w:sz w:val="21"/>
                <w:szCs w:val="21"/>
                <w:lang w:eastAsia="ca-ES"/>
              </w:rPr>
              <w:t>3</w:t>
            </w:r>
            <w:r w:rsidRPr="00CB52DC">
              <w:rPr>
                <w:rFonts w:ascii="Arial" w:eastAsia="Calibri" w:hAnsi="Arial" w:cs="Arial"/>
                <w:color w:val="FF0000"/>
                <w:sz w:val="21"/>
                <w:szCs w:val="21"/>
                <w:lang w:eastAsia="ca-ES"/>
              </w:rPr>
              <w:t>00,00 euros</w:t>
            </w:r>
          </w:p>
        </w:tc>
        <w:tc>
          <w:tcPr>
            <w:tcW w:w="2157" w:type="dxa"/>
            <w:vAlign w:val="center"/>
          </w:tcPr>
          <w:p w:rsidR="00E87FBE" w:rsidRPr="00CB52DC" w:rsidRDefault="00E87FBE" w:rsidP="00E87FBE">
            <w:pPr>
              <w:tabs>
                <w:tab w:val="decimal" w:pos="1138"/>
              </w:tabs>
              <w:spacing w:line="276" w:lineRule="auto"/>
              <w:jc w:val="center"/>
              <w:rPr>
                <w:rFonts w:ascii="Arial" w:eastAsia="Calibri" w:hAnsi="Arial" w:cs="Arial"/>
                <w:sz w:val="21"/>
                <w:szCs w:val="21"/>
                <w:lang w:eastAsia="ca-ES"/>
              </w:rPr>
            </w:pPr>
            <w:r w:rsidRPr="00CB52DC">
              <w:rPr>
                <w:rFonts w:ascii="Arial" w:eastAsia="Calibri" w:hAnsi="Arial" w:cs="Arial"/>
                <w:sz w:val="21"/>
                <w:szCs w:val="21"/>
                <w:lang w:eastAsia="ca-ES"/>
              </w:rPr>
              <w:t>euros</w:t>
            </w:r>
          </w:p>
        </w:tc>
        <w:tc>
          <w:tcPr>
            <w:tcW w:w="2447" w:type="dxa"/>
            <w:vAlign w:val="center"/>
          </w:tcPr>
          <w:p w:rsidR="00E87FBE" w:rsidRPr="00CB52DC" w:rsidRDefault="00E87FBE" w:rsidP="00E87FBE">
            <w:pPr>
              <w:tabs>
                <w:tab w:val="decimal" w:pos="1138"/>
              </w:tabs>
              <w:spacing w:line="276" w:lineRule="auto"/>
              <w:jc w:val="center"/>
              <w:rPr>
                <w:rFonts w:ascii="Arial" w:eastAsia="Calibri" w:hAnsi="Arial" w:cs="Arial"/>
                <w:sz w:val="21"/>
                <w:szCs w:val="21"/>
                <w:lang w:eastAsia="ca-ES"/>
              </w:rPr>
            </w:pPr>
            <w:r w:rsidRPr="00CB52DC">
              <w:rPr>
                <w:rFonts w:ascii="Arial" w:eastAsia="Calibri" w:hAnsi="Arial" w:cs="Arial"/>
                <w:sz w:val="21"/>
                <w:szCs w:val="21"/>
                <w:lang w:eastAsia="ca-ES"/>
              </w:rPr>
              <w:t>euros</w:t>
            </w:r>
          </w:p>
        </w:tc>
      </w:tr>
      <w:tr w:rsidR="00E87FBE" w:rsidRPr="00CB52DC" w:rsidTr="00E87FBE">
        <w:trPr>
          <w:trHeight w:hRule="exact" w:val="818"/>
          <w:jc w:val="center"/>
        </w:trPr>
        <w:tc>
          <w:tcPr>
            <w:tcW w:w="2422" w:type="dxa"/>
            <w:vAlign w:val="center"/>
          </w:tcPr>
          <w:p w:rsidR="00E87FBE" w:rsidRPr="00CB52DC" w:rsidRDefault="00E87FBE" w:rsidP="00E87FBE">
            <w:pPr>
              <w:pStyle w:val="xxmsolistparagraph"/>
              <w:ind w:left="0"/>
              <w:rPr>
                <w:rFonts w:ascii="Arial" w:hAnsi="Arial" w:cs="Arial"/>
                <w:bCs/>
                <w:sz w:val="21"/>
                <w:szCs w:val="21"/>
              </w:rPr>
            </w:pPr>
            <w:r w:rsidRPr="00CB52DC">
              <w:rPr>
                <w:rFonts w:ascii="Arial" w:hAnsi="Arial" w:cs="Arial"/>
                <w:bCs/>
                <w:sz w:val="21"/>
                <w:szCs w:val="21"/>
              </w:rPr>
              <w:t>Manteniment preventiu centrífugues alta velocitat refrigerades</w:t>
            </w:r>
          </w:p>
        </w:tc>
        <w:tc>
          <w:tcPr>
            <w:tcW w:w="2426" w:type="dxa"/>
            <w:vAlign w:val="center"/>
          </w:tcPr>
          <w:p w:rsidR="00E87FBE" w:rsidRPr="00CB52DC" w:rsidRDefault="00E87FBE" w:rsidP="00E87FBE">
            <w:pPr>
              <w:tabs>
                <w:tab w:val="decimal" w:pos="1138"/>
              </w:tabs>
              <w:spacing w:line="276" w:lineRule="auto"/>
              <w:jc w:val="center"/>
              <w:rPr>
                <w:rFonts w:ascii="Arial" w:eastAsia="Calibri" w:hAnsi="Arial" w:cs="Arial"/>
                <w:sz w:val="21"/>
                <w:szCs w:val="21"/>
                <w:lang w:eastAsia="ca-ES"/>
              </w:rPr>
            </w:pPr>
            <w:r w:rsidRPr="00CB52DC">
              <w:rPr>
                <w:rFonts w:ascii="Arial" w:eastAsia="Calibri" w:hAnsi="Arial" w:cs="Arial"/>
                <w:color w:val="FF0000"/>
                <w:sz w:val="21"/>
                <w:szCs w:val="21"/>
                <w:lang w:eastAsia="ca-ES"/>
              </w:rPr>
              <w:t>1.2</w:t>
            </w:r>
            <w:r w:rsidRPr="00CB52DC">
              <w:rPr>
                <w:rFonts w:ascii="Arial" w:eastAsia="Calibri" w:hAnsi="Arial" w:cs="Arial"/>
                <w:color w:val="FF0000"/>
                <w:sz w:val="21"/>
                <w:szCs w:val="21"/>
                <w:lang w:eastAsia="ca-ES"/>
              </w:rPr>
              <w:t>00,00 euros</w:t>
            </w:r>
          </w:p>
        </w:tc>
        <w:tc>
          <w:tcPr>
            <w:tcW w:w="2157" w:type="dxa"/>
            <w:vAlign w:val="center"/>
          </w:tcPr>
          <w:p w:rsidR="00E87FBE" w:rsidRPr="00CB52DC" w:rsidRDefault="00E87FBE" w:rsidP="00E87FBE">
            <w:pPr>
              <w:tabs>
                <w:tab w:val="decimal" w:pos="1138"/>
              </w:tabs>
              <w:spacing w:line="276" w:lineRule="auto"/>
              <w:jc w:val="center"/>
              <w:rPr>
                <w:rFonts w:ascii="Arial" w:eastAsia="Calibri" w:hAnsi="Arial" w:cs="Arial"/>
                <w:sz w:val="21"/>
                <w:szCs w:val="21"/>
                <w:lang w:eastAsia="ca-ES"/>
              </w:rPr>
            </w:pPr>
            <w:r w:rsidRPr="00CB52DC">
              <w:rPr>
                <w:rFonts w:ascii="Arial" w:eastAsia="Calibri" w:hAnsi="Arial" w:cs="Arial"/>
                <w:sz w:val="21"/>
                <w:szCs w:val="21"/>
                <w:lang w:eastAsia="ca-ES"/>
              </w:rPr>
              <w:t>euros</w:t>
            </w:r>
          </w:p>
        </w:tc>
        <w:tc>
          <w:tcPr>
            <w:tcW w:w="2447" w:type="dxa"/>
            <w:vAlign w:val="center"/>
          </w:tcPr>
          <w:p w:rsidR="00E87FBE" w:rsidRPr="00CB52DC" w:rsidRDefault="00E87FBE" w:rsidP="00E87FBE">
            <w:pPr>
              <w:tabs>
                <w:tab w:val="decimal" w:pos="1138"/>
              </w:tabs>
              <w:spacing w:line="276" w:lineRule="auto"/>
              <w:jc w:val="center"/>
              <w:rPr>
                <w:rFonts w:ascii="Arial" w:eastAsia="Calibri" w:hAnsi="Arial" w:cs="Arial"/>
                <w:sz w:val="21"/>
                <w:szCs w:val="21"/>
                <w:lang w:eastAsia="ca-ES"/>
              </w:rPr>
            </w:pPr>
            <w:r w:rsidRPr="00CB52DC">
              <w:rPr>
                <w:rFonts w:ascii="Arial" w:eastAsia="Calibri" w:hAnsi="Arial" w:cs="Arial"/>
                <w:sz w:val="21"/>
                <w:szCs w:val="21"/>
                <w:lang w:eastAsia="ca-ES"/>
              </w:rPr>
              <w:t>euros</w:t>
            </w:r>
          </w:p>
        </w:tc>
      </w:tr>
    </w:tbl>
    <w:p w:rsidR="00010EEC" w:rsidRPr="00CB52DC" w:rsidRDefault="00010EEC" w:rsidP="00010EEC">
      <w:pPr>
        <w:spacing w:line="276" w:lineRule="auto"/>
        <w:ind w:left="284" w:hanging="284"/>
        <w:rPr>
          <w:rFonts w:ascii="Arial" w:hAnsi="Arial" w:cs="Arial"/>
          <w:i/>
          <w:sz w:val="21"/>
          <w:szCs w:val="21"/>
        </w:rPr>
      </w:pPr>
    </w:p>
    <w:p w:rsidR="00010EEC" w:rsidRPr="00CB52DC" w:rsidRDefault="00010EEC" w:rsidP="00010EEC">
      <w:pPr>
        <w:spacing w:line="276" w:lineRule="auto"/>
        <w:rPr>
          <w:rFonts w:ascii="Arial" w:hAnsi="Arial" w:cs="Arial"/>
          <w:i/>
          <w:sz w:val="21"/>
          <w:szCs w:val="21"/>
        </w:rPr>
      </w:pPr>
    </w:p>
    <w:p w:rsidR="00010EEC" w:rsidRPr="00CB52DC" w:rsidRDefault="00010EEC" w:rsidP="00010EEC">
      <w:pPr>
        <w:pStyle w:val="Prrafodelista"/>
        <w:numPr>
          <w:ilvl w:val="0"/>
          <w:numId w:val="8"/>
        </w:numPr>
        <w:spacing w:line="276" w:lineRule="auto"/>
        <w:outlineLvl w:val="0"/>
        <w:rPr>
          <w:rFonts w:ascii="Arial" w:hAnsi="Arial" w:cs="Arial"/>
          <w:b/>
          <w:bCs/>
          <w:sz w:val="21"/>
          <w:szCs w:val="21"/>
        </w:rPr>
      </w:pPr>
      <w:r w:rsidRPr="00CB52DC">
        <w:rPr>
          <w:rFonts w:ascii="Arial" w:hAnsi="Arial" w:cs="Arial"/>
          <w:b/>
          <w:bCs/>
          <w:sz w:val="21"/>
          <w:szCs w:val="21"/>
        </w:rPr>
        <w:t>OFERTA D'AVALUACIÓ AUTOMÀTICA</w:t>
      </w:r>
    </w:p>
    <w:p w:rsidR="00010EEC" w:rsidRPr="00CB52DC" w:rsidRDefault="00010EEC" w:rsidP="00010EEC">
      <w:pPr>
        <w:spacing w:line="276" w:lineRule="auto"/>
        <w:outlineLvl w:val="0"/>
        <w:rPr>
          <w:rFonts w:ascii="Arial" w:hAnsi="Arial" w:cs="Arial"/>
          <w:bCs/>
          <w:sz w:val="21"/>
          <w:szCs w:val="21"/>
          <w:u w:val="single"/>
        </w:rPr>
      </w:pPr>
    </w:p>
    <w:p w:rsidR="00C227C1" w:rsidRPr="00CB52DC" w:rsidRDefault="00010EEC" w:rsidP="00C227C1">
      <w:pPr>
        <w:spacing w:line="276" w:lineRule="auto"/>
        <w:outlineLvl w:val="0"/>
        <w:rPr>
          <w:rFonts w:ascii="Arial" w:hAnsi="Arial" w:cs="Arial"/>
          <w:bCs/>
          <w:sz w:val="21"/>
          <w:szCs w:val="21"/>
        </w:rPr>
      </w:pPr>
      <w:r w:rsidRPr="00CB52DC">
        <w:rPr>
          <w:rFonts w:ascii="Arial" w:hAnsi="Arial" w:cs="Arial"/>
          <w:bCs/>
          <w:sz w:val="21"/>
          <w:szCs w:val="21"/>
        </w:rPr>
        <w:t>Marcar amb una “x” la casella corresponent a Si o No</w:t>
      </w:r>
      <w:r w:rsidR="00C227C1" w:rsidRPr="00CB52DC">
        <w:rPr>
          <w:rFonts w:ascii="Arial" w:hAnsi="Arial" w:cs="Arial"/>
          <w:bCs/>
          <w:sz w:val="21"/>
          <w:szCs w:val="21"/>
        </w:rPr>
        <w:t xml:space="preserve"> i </w:t>
      </w:r>
      <w:r w:rsidR="008F690F">
        <w:rPr>
          <w:rFonts w:ascii="Arial" w:hAnsi="Arial" w:cs="Arial"/>
          <w:bCs/>
          <w:sz w:val="21"/>
          <w:szCs w:val="21"/>
        </w:rPr>
        <w:t>la casella que correspongui en el primer criteri.</w:t>
      </w:r>
    </w:p>
    <w:p w:rsidR="006C450B" w:rsidRPr="00CB52DC" w:rsidRDefault="006C450B" w:rsidP="00C227C1">
      <w:pPr>
        <w:spacing w:line="276" w:lineRule="auto"/>
        <w:outlineLvl w:val="0"/>
        <w:rPr>
          <w:rFonts w:ascii="Arial" w:hAnsi="Arial" w:cs="Arial"/>
          <w:bCs/>
          <w:sz w:val="21"/>
          <w:szCs w:val="21"/>
        </w:rPr>
      </w:pPr>
    </w:p>
    <w:p w:rsidR="00E87FBE" w:rsidRPr="00CB52DC" w:rsidRDefault="00E87FBE" w:rsidP="00E87FBE">
      <w:pPr>
        <w:overflowPunct/>
        <w:autoSpaceDE/>
        <w:autoSpaceDN/>
        <w:adjustRightInd/>
        <w:spacing w:line="276" w:lineRule="auto"/>
        <w:textAlignment w:val="auto"/>
        <w:outlineLvl w:val="0"/>
        <w:rPr>
          <w:rFonts w:ascii="Arial" w:hAnsi="Arial" w:cs="Arial"/>
          <w:bCs/>
          <w:sz w:val="21"/>
          <w:szCs w:val="21"/>
        </w:rPr>
      </w:pPr>
      <w:r w:rsidRPr="00E87FBE">
        <w:rPr>
          <w:rFonts w:ascii="Arial" w:hAnsi="Arial" w:cs="Arial"/>
          <w:bCs/>
          <w:sz w:val="21"/>
          <w:szCs w:val="21"/>
        </w:rPr>
        <w:t xml:space="preserve">Els licitadors aportaran en el </w:t>
      </w:r>
      <w:r w:rsidRPr="00E87FBE">
        <w:rPr>
          <w:rFonts w:ascii="Arial" w:hAnsi="Arial" w:cs="Arial"/>
          <w:bCs/>
          <w:color w:val="0000FF"/>
          <w:sz w:val="21"/>
          <w:szCs w:val="21"/>
        </w:rPr>
        <w:t>Sobre ÚNIC</w:t>
      </w:r>
      <w:r w:rsidRPr="00E87FBE">
        <w:rPr>
          <w:rFonts w:ascii="Arial" w:hAnsi="Arial" w:cs="Arial"/>
          <w:b/>
          <w:bCs/>
          <w:color w:val="0000FF"/>
          <w:sz w:val="21"/>
          <w:szCs w:val="21"/>
        </w:rPr>
        <w:t xml:space="preserve"> </w:t>
      </w:r>
      <w:r w:rsidRPr="00E87FBE">
        <w:rPr>
          <w:rFonts w:ascii="Arial" w:hAnsi="Arial" w:cs="Arial"/>
          <w:bCs/>
          <w:sz w:val="21"/>
          <w:szCs w:val="21"/>
        </w:rPr>
        <w:t xml:space="preserve">una </w:t>
      </w:r>
      <w:r w:rsidRPr="00E87FBE">
        <w:rPr>
          <w:rFonts w:ascii="Arial" w:hAnsi="Arial" w:cs="Arial"/>
          <w:bCs/>
          <w:sz w:val="21"/>
          <w:szCs w:val="21"/>
          <w:u w:val="single"/>
        </w:rPr>
        <w:t>declaració responsable</w:t>
      </w:r>
      <w:r w:rsidRPr="00E87FBE">
        <w:rPr>
          <w:rFonts w:ascii="Arial" w:hAnsi="Arial" w:cs="Arial"/>
          <w:bCs/>
          <w:sz w:val="21"/>
          <w:szCs w:val="21"/>
        </w:rPr>
        <w:t xml:space="preserve"> en relació als criteris de valoració d’aquest apartat i la documentació que ho acrediti:</w:t>
      </w:r>
    </w:p>
    <w:p w:rsidR="00E87FBE" w:rsidRDefault="00E87FBE" w:rsidP="00E87FBE">
      <w:pPr>
        <w:overflowPunct/>
        <w:autoSpaceDE/>
        <w:autoSpaceDN/>
        <w:adjustRightInd/>
        <w:spacing w:line="276" w:lineRule="auto"/>
        <w:textAlignment w:val="auto"/>
        <w:outlineLvl w:val="0"/>
        <w:rPr>
          <w:rFonts w:ascii="Arial" w:hAnsi="Arial" w:cs="Arial"/>
          <w:bCs/>
          <w:sz w:val="21"/>
          <w:szCs w:val="21"/>
        </w:rPr>
      </w:pPr>
    </w:p>
    <w:p w:rsidR="008F690F" w:rsidRPr="00CB52DC" w:rsidRDefault="008F690F" w:rsidP="00E87FBE">
      <w:pPr>
        <w:overflowPunct/>
        <w:autoSpaceDE/>
        <w:autoSpaceDN/>
        <w:adjustRightInd/>
        <w:spacing w:line="276" w:lineRule="auto"/>
        <w:textAlignment w:val="auto"/>
        <w:outlineLvl w:val="0"/>
        <w:rPr>
          <w:rFonts w:ascii="Arial" w:hAnsi="Arial" w:cs="Arial"/>
          <w:bCs/>
          <w:sz w:val="21"/>
          <w:szCs w:val="21"/>
        </w:rPr>
      </w:pPr>
    </w:p>
    <w:tbl>
      <w:tblPr>
        <w:tblStyle w:val="Tablaconcuadrcula"/>
        <w:tblW w:w="8902" w:type="dxa"/>
        <w:tblLook w:val="04A0" w:firstRow="1" w:lastRow="0" w:firstColumn="1" w:lastColumn="0" w:noHBand="0" w:noVBand="1"/>
      </w:tblPr>
      <w:tblGrid>
        <w:gridCol w:w="3376"/>
        <w:gridCol w:w="669"/>
        <w:gridCol w:w="717"/>
        <w:gridCol w:w="1617"/>
        <w:gridCol w:w="1484"/>
        <w:gridCol w:w="1039"/>
      </w:tblGrid>
      <w:tr w:rsidR="00E87FBE" w:rsidRPr="00CB52DC" w:rsidTr="00CB52DC">
        <w:trPr>
          <w:trHeight w:val="194"/>
        </w:trPr>
        <w:tc>
          <w:tcPr>
            <w:tcW w:w="3376" w:type="dxa"/>
            <w:shd w:val="clear" w:color="auto" w:fill="D9D9D9" w:themeFill="background1" w:themeFillShade="D9"/>
            <w:vAlign w:val="center"/>
          </w:tcPr>
          <w:p w:rsidR="00E87FBE" w:rsidRPr="00CB52DC" w:rsidRDefault="00E87FBE" w:rsidP="008A4832">
            <w:pPr>
              <w:overflowPunct/>
              <w:autoSpaceDE/>
              <w:autoSpaceDN/>
              <w:adjustRightInd/>
              <w:spacing w:line="276" w:lineRule="auto"/>
              <w:jc w:val="center"/>
              <w:textAlignment w:val="auto"/>
              <w:outlineLvl w:val="0"/>
              <w:rPr>
                <w:rFonts w:ascii="Arial" w:hAnsi="Arial" w:cs="Arial"/>
                <w:b/>
                <w:bCs/>
                <w:sz w:val="21"/>
                <w:szCs w:val="21"/>
              </w:rPr>
            </w:pPr>
            <w:r w:rsidRPr="00CB52DC">
              <w:rPr>
                <w:rFonts w:ascii="Arial" w:hAnsi="Arial" w:cs="Arial"/>
                <w:b/>
                <w:bCs/>
                <w:sz w:val="21"/>
                <w:szCs w:val="21"/>
              </w:rPr>
              <w:t>DESCRIPCIÓ</w:t>
            </w:r>
          </w:p>
        </w:tc>
        <w:tc>
          <w:tcPr>
            <w:tcW w:w="669" w:type="dxa"/>
            <w:shd w:val="clear" w:color="auto" w:fill="D9D9D9" w:themeFill="background1" w:themeFillShade="D9"/>
            <w:vAlign w:val="center"/>
          </w:tcPr>
          <w:p w:rsidR="00E87FBE" w:rsidRPr="00CB52DC" w:rsidRDefault="00E87FBE" w:rsidP="008A4832">
            <w:pPr>
              <w:overflowPunct/>
              <w:autoSpaceDE/>
              <w:autoSpaceDN/>
              <w:adjustRightInd/>
              <w:spacing w:line="276" w:lineRule="auto"/>
              <w:jc w:val="center"/>
              <w:textAlignment w:val="auto"/>
              <w:outlineLvl w:val="0"/>
              <w:rPr>
                <w:rFonts w:ascii="Arial" w:hAnsi="Arial" w:cs="Arial"/>
                <w:b/>
                <w:bCs/>
                <w:sz w:val="21"/>
                <w:szCs w:val="21"/>
              </w:rPr>
            </w:pPr>
            <w:r w:rsidRPr="00CB52DC">
              <w:rPr>
                <w:rFonts w:ascii="Arial" w:hAnsi="Arial" w:cs="Arial"/>
                <w:b/>
                <w:bCs/>
                <w:sz w:val="21"/>
                <w:szCs w:val="21"/>
              </w:rPr>
              <w:t>SI</w:t>
            </w:r>
          </w:p>
        </w:tc>
        <w:tc>
          <w:tcPr>
            <w:tcW w:w="717" w:type="dxa"/>
            <w:shd w:val="clear" w:color="auto" w:fill="D9D9D9" w:themeFill="background1" w:themeFillShade="D9"/>
            <w:vAlign w:val="center"/>
          </w:tcPr>
          <w:p w:rsidR="00E87FBE" w:rsidRPr="00CB52DC" w:rsidRDefault="00E87FBE" w:rsidP="008A4832">
            <w:pPr>
              <w:overflowPunct/>
              <w:autoSpaceDE/>
              <w:autoSpaceDN/>
              <w:adjustRightInd/>
              <w:spacing w:line="276" w:lineRule="auto"/>
              <w:jc w:val="center"/>
              <w:textAlignment w:val="auto"/>
              <w:outlineLvl w:val="0"/>
              <w:rPr>
                <w:rFonts w:ascii="Arial" w:hAnsi="Arial" w:cs="Arial"/>
                <w:b/>
                <w:bCs/>
                <w:sz w:val="21"/>
                <w:szCs w:val="21"/>
              </w:rPr>
            </w:pPr>
            <w:r w:rsidRPr="00CB52DC">
              <w:rPr>
                <w:rFonts w:ascii="Arial" w:hAnsi="Arial" w:cs="Arial"/>
                <w:b/>
                <w:bCs/>
                <w:sz w:val="21"/>
                <w:szCs w:val="21"/>
              </w:rPr>
              <w:t>NO</w:t>
            </w:r>
          </w:p>
        </w:tc>
        <w:tc>
          <w:tcPr>
            <w:tcW w:w="4140" w:type="dxa"/>
            <w:gridSpan w:val="3"/>
            <w:shd w:val="clear" w:color="auto" w:fill="D9D9D9" w:themeFill="background1" w:themeFillShade="D9"/>
            <w:vAlign w:val="center"/>
          </w:tcPr>
          <w:p w:rsidR="00E87FBE" w:rsidRPr="00CB52DC" w:rsidRDefault="00E87FBE" w:rsidP="008A4832">
            <w:pPr>
              <w:overflowPunct/>
              <w:autoSpaceDE/>
              <w:autoSpaceDN/>
              <w:adjustRightInd/>
              <w:spacing w:line="276" w:lineRule="auto"/>
              <w:jc w:val="center"/>
              <w:textAlignment w:val="auto"/>
              <w:outlineLvl w:val="0"/>
              <w:rPr>
                <w:rFonts w:ascii="Arial" w:hAnsi="Arial" w:cs="Arial"/>
                <w:b/>
                <w:bCs/>
                <w:sz w:val="21"/>
                <w:szCs w:val="21"/>
              </w:rPr>
            </w:pPr>
            <w:r w:rsidRPr="00CB52DC">
              <w:rPr>
                <w:rFonts w:ascii="Arial" w:hAnsi="Arial" w:cs="Arial"/>
                <w:b/>
                <w:bCs/>
                <w:sz w:val="21"/>
                <w:szCs w:val="21"/>
              </w:rPr>
              <w:t>OBSERVACIONS</w:t>
            </w:r>
          </w:p>
        </w:tc>
      </w:tr>
      <w:tr w:rsidR="00CB52DC" w:rsidRPr="00CB52DC" w:rsidTr="00CB52DC">
        <w:trPr>
          <w:trHeight w:val="442"/>
        </w:trPr>
        <w:tc>
          <w:tcPr>
            <w:tcW w:w="3376" w:type="dxa"/>
            <w:vMerge w:val="restart"/>
            <w:vAlign w:val="center"/>
          </w:tcPr>
          <w:p w:rsidR="00E87FBE" w:rsidRPr="00CB52DC" w:rsidRDefault="00E87FBE" w:rsidP="00E87FBE">
            <w:pPr>
              <w:overflowPunct/>
              <w:autoSpaceDE/>
              <w:autoSpaceDN/>
              <w:adjustRightInd/>
              <w:spacing w:line="276" w:lineRule="auto"/>
              <w:textAlignment w:val="auto"/>
              <w:outlineLvl w:val="0"/>
              <w:rPr>
                <w:rFonts w:ascii="Arial" w:hAnsi="Arial" w:cs="Arial"/>
                <w:sz w:val="21"/>
                <w:szCs w:val="21"/>
              </w:rPr>
            </w:pPr>
            <w:r w:rsidRPr="00CB52DC">
              <w:rPr>
                <w:rFonts w:ascii="Arial" w:hAnsi="Arial" w:cs="Arial"/>
                <w:sz w:val="21"/>
                <w:szCs w:val="21"/>
              </w:rPr>
              <w:t>Reducció del temps de resposta partint de la base que s’ha establert un termini màxim d’un mes en la programació de les revisions un cop enviat l’avís per part del VHIR.</w:t>
            </w:r>
          </w:p>
          <w:p w:rsidR="00E87FBE" w:rsidRPr="00CB52DC" w:rsidRDefault="00E87FBE" w:rsidP="008A4832">
            <w:pPr>
              <w:overflowPunct/>
              <w:autoSpaceDE/>
              <w:autoSpaceDN/>
              <w:adjustRightInd/>
              <w:spacing w:line="276" w:lineRule="auto"/>
              <w:jc w:val="right"/>
              <w:textAlignment w:val="auto"/>
              <w:outlineLvl w:val="0"/>
              <w:rPr>
                <w:rFonts w:ascii="Arial" w:hAnsi="Arial" w:cs="Arial"/>
                <w:bCs/>
                <w:sz w:val="21"/>
                <w:szCs w:val="21"/>
                <w:highlight w:val="yellow"/>
              </w:rPr>
            </w:pPr>
          </w:p>
        </w:tc>
        <w:tc>
          <w:tcPr>
            <w:tcW w:w="669" w:type="dxa"/>
            <w:vMerge w:val="restart"/>
            <w:vAlign w:val="center"/>
          </w:tcPr>
          <w:p w:rsidR="00E87FBE" w:rsidRPr="00CB52DC" w:rsidRDefault="00E87FBE" w:rsidP="008A4832">
            <w:pPr>
              <w:overflowPunct/>
              <w:autoSpaceDE/>
              <w:autoSpaceDN/>
              <w:adjustRightInd/>
              <w:spacing w:line="276" w:lineRule="auto"/>
              <w:jc w:val="center"/>
              <w:textAlignment w:val="auto"/>
              <w:outlineLvl w:val="0"/>
              <w:rPr>
                <w:rFonts w:ascii="Arial" w:hAnsi="Arial" w:cs="Arial"/>
                <w:bCs/>
                <w:sz w:val="21"/>
                <w:szCs w:val="21"/>
                <w:highlight w:val="yellow"/>
              </w:rPr>
            </w:pPr>
          </w:p>
        </w:tc>
        <w:tc>
          <w:tcPr>
            <w:tcW w:w="717" w:type="dxa"/>
            <w:vMerge w:val="restart"/>
            <w:vAlign w:val="center"/>
          </w:tcPr>
          <w:p w:rsidR="00E87FBE" w:rsidRPr="00CB52DC" w:rsidRDefault="00E87FBE" w:rsidP="008A4832">
            <w:pPr>
              <w:overflowPunct/>
              <w:autoSpaceDE/>
              <w:autoSpaceDN/>
              <w:adjustRightInd/>
              <w:spacing w:line="276" w:lineRule="auto"/>
              <w:jc w:val="center"/>
              <w:textAlignment w:val="auto"/>
              <w:outlineLvl w:val="0"/>
              <w:rPr>
                <w:rFonts w:ascii="Arial" w:hAnsi="Arial" w:cs="Arial"/>
                <w:bCs/>
                <w:sz w:val="21"/>
                <w:szCs w:val="21"/>
                <w:highlight w:val="yellow"/>
              </w:rPr>
            </w:pPr>
          </w:p>
        </w:tc>
        <w:tc>
          <w:tcPr>
            <w:tcW w:w="1617" w:type="dxa"/>
            <w:shd w:val="clear" w:color="auto" w:fill="E7E6E6" w:themeFill="background2"/>
            <w:vAlign w:val="center"/>
          </w:tcPr>
          <w:p w:rsidR="00E87FBE" w:rsidRPr="00CB52DC" w:rsidRDefault="00E87FBE" w:rsidP="008A4832">
            <w:pPr>
              <w:spacing w:line="276" w:lineRule="auto"/>
              <w:jc w:val="center"/>
              <w:outlineLvl w:val="0"/>
              <w:rPr>
                <w:rFonts w:ascii="Arial" w:hAnsi="Arial" w:cs="Arial"/>
                <w:b/>
                <w:bCs/>
                <w:i/>
                <w:sz w:val="21"/>
                <w:szCs w:val="21"/>
                <w:highlight w:val="yellow"/>
              </w:rPr>
            </w:pPr>
            <w:r w:rsidRPr="00CB52DC">
              <w:rPr>
                <w:rFonts w:ascii="Arial" w:hAnsi="Arial" w:cs="Arial"/>
                <w:b/>
                <w:bCs/>
                <w:sz w:val="21"/>
                <w:szCs w:val="21"/>
              </w:rPr>
              <w:t>Marcar amb una “x” la casella corresponent</w:t>
            </w:r>
          </w:p>
        </w:tc>
        <w:tc>
          <w:tcPr>
            <w:tcW w:w="1484" w:type="dxa"/>
            <w:shd w:val="clear" w:color="auto" w:fill="E7E6E6" w:themeFill="background2"/>
            <w:vAlign w:val="center"/>
          </w:tcPr>
          <w:p w:rsidR="00E87FBE" w:rsidRPr="00CB52DC" w:rsidRDefault="00E87FBE" w:rsidP="008A4832">
            <w:pPr>
              <w:spacing w:line="276" w:lineRule="auto"/>
              <w:jc w:val="center"/>
              <w:outlineLvl w:val="0"/>
              <w:rPr>
                <w:rFonts w:ascii="Arial" w:hAnsi="Arial" w:cs="Arial"/>
                <w:b/>
                <w:bCs/>
                <w:sz w:val="21"/>
                <w:szCs w:val="21"/>
              </w:rPr>
            </w:pPr>
            <w:r w:rsidRPr="00CB52DC">
              <w:rPr>
                <w:rFonts w:ascii="Arial" w:hAnsi="Arial" w:cs="Arial"/>
                <w:b/>
                <w:bCs/>
                <w:sz w:val="21"/>
                <w:szCs w:val="21"/>
              </w:rPr>
              <w:t>Si les revisions es programen..</w:t>
            </w:r>
          </w:p>
        </w:tc>
        <w:tc>
          <w:tcPr>
            <w:tcW w:w="1038" w:type="dxa"/>
            <w:shd w:val="clear" w:color="auto" w:fill="E7E6E6" w:themeFill="background2"/>
            <w:vAlign w:val="center"/>
          </w:tcPr>
          <w:p w:rsidR="00E87FBE" w:rsidRPr="00CB52DC" w:rsidRDefault="00E87FBE" w:rsidP="008A4832">
            <w:pPr>
              <w:spacing w:line="276" w:lineRule="auto"/>
              <w:jc w:val="center"/>
              <w:outlineLvl w:val="0"/>
              <w:rPr>
                <w:rFonts w:ascii="Arial" w:hAnsi="Arial" w:cs="Arial"/>
                <w:b/>
                <w:bCs/>
                <w:sz w:val="21"/>
                <w:szCs w:val="21"/>
              </w:rPr>
            </w:pPr>
            <w:r w:rsidRPr="00CB52DC">
              <w:rPr>
                <w:rFonts w:ascii="Arial" w:hAnsi="Arial" w:cs="Arial"/>
                <w:b/>
                <w:bCs/>
                <w:sz w:val="21"/>
                <w:szCs w:val="21"/>
              </w:rPr>
              <w:t>Punts</w:t>
            </w:r>
          </w:p>
        </w:tc>
      </w:tr>
      <w:tr w:rsidR="00CB52DC" w:rsidRPr="00CB52DC" w:rsidTr="00CB52DC">
        <w:trPr>
          <w:trHeight w:val="442"/>
        </w:trPr>
        <w:tc>
          <w:tcPr>
            <w:tcW w:w="3376" w:type="dxa"/>
            <w:vMerge/>
            <w:vAlign w:val="center"/>
          </w:tcPr>
          <w:p w:rsidR="00E87FBE" w:rsidRPr="00CB52DC" w:rsidRDefault="00E87FBE" w:rsidP="008A4832">
            <w:pPr>
              <w:overflowPunct/>
              <w:autoSpaceDE/>
              <w:autoSpaceDN/>
              <w:adjustRightInd/>
              <w:spacing w:line="276" w:lineRule="auto"/>
              <w:textAlignment w:val="auto"/>
              <w:outlineLvl w:val="0"/>
              <w:rPr>
                <w:rFonts w:ascii="Arial" w:hAnsi="Arial" w:cs="Arial"/>
                <w:sz w:val="21"/>
                <w:szCs w:val="21"/>
              </w:rPr>
            </w:pPr>
          </w:p>
        </w:tc>
        <w:tc>
          <w:tcPr>
            <w:tcW w:w="669" w:type="dxa"/>
            <w:vMerge/>
            <w:vAlign w:val="center"/>
          </w:tcPr>
          <w:p w:rsidR="00E87FBE" w:rsidRPr="00CB52DC" w:rsidRDefault="00E87FBE" w:rsidP="008A4832">
            <w:pPr>
              <w:overflowPunct/>
              <w:autoSpaceDE/>
              <w:autoSpaceDN/>
              <w:adjustRightInd/>
              <w:spacing w:line="276" w:lineRule="auto"/>
              <w:jc w:val="center"/>
              <w:textAlignment w:val="auto"/>
              <w:outlineLvl w:val="0"/>
              <w:rPr>
                <w:rFonts w:ascii="Arial" w:hAnsi="Arial" w:cs="Arial"/>
                <w:bCs/>
                <w:sz w:val="21"/>
                <w:szCs w:val="21"/>
                <w:highlight w:val="yellow"/>
              </w:rPr>
            </w:pPr>
          </w:p>
        </w:tc>
        <w:tc>
          <w:tcPr>
            <w:tcW w:w="717" w:type="dxa"/>
            <w:vMerge/>
            <w:vAlign w:val="center"/>
          </w:tcPr>
          <w:p w:rsidR="00E87FBE" w:rsidRPr="00CB52DC" w:rsidRDefault="00E87FBE" w:rsidP="008A4832">
            <w:pPr>
              <w:overflowPunct/>
              <w:autoSpaceDE/>
              <w:autoSpaceDN/>
              <w:adjustRightInd/>
              <w:spacing w:line="276" w:lineRule="auto"/>
              <w:jc w:val="center"/>
              <w:textAlignment w:val="auto"/>
              <w:outlineLvl w:val="0"/>
              <w:rPr>
                <w:rFonts w:ascii="Arial" w:hAnsi="Arial" w:cs="Arial"/>
                <w:bCs/>
                <w:sz w:val="21"/>
                <w:szCs w:val="21"/>
                <w:highlight w:val="yellow"/>
              </w:rPr>
            </w:pPr>
          </w:p>
        </w:tc>
        <w:tc>
          <w:tcPr>
            <w:tcW w:w="1617" w:type="dxa"/>
            <w:vAlign w:val="center"/>
          </w:tcPr>
          <w:p w:rsidR="00E87FBE" w:rsidRPr="00CB52DC" w:rsidRDefault="00E87FBE" w:rsidP="008A4832">
            <w:pPr>
              <w:spacing w:line="276" w:lineRule="auto"/>
              <w:jc w:val="center"/>
              <w:outlineLvl w:val="0"/>
              <w:rPr>
                <w:rFonts w:ascii="Arial" w:hAnsi="Arial" w:cs="Arial"/>
                <w:bCs/>
                <w:i/>
                <w:sz w:val="21"/>
                <w:szCs w:val="21"/>
                <w:highlight w:val="yellow"/>
              </w:rPr>
            </w:pPr>
          </w:p>
        </w:tc>
        <w:tc>
          <w:tcPr>
            <w:tcW w:w="1484" w:type="dxa"/>
            <w:vAlign w:val="center"/>
          </w:tcPr>
          <w:p w:rsidR="00E87FBE" w:rsidRPr="00CB52DC" w:rsidRDefault="00E87FBE" w:rsidP="008A4832">
            <w:pPr>
              <w:spacing w:line="276" w:lineRule="auto"/>
              <w:jc w:val="center"/>
              <w:outlineLvl w:val="0"/>
              <w:rPr>
                <w:rFonts w:ascii="Arial" w:hAnsi="Arial" w:cs="Arial"/>
                <w:bCs/>
                <w:i/>
                <w:sz w:val="21"/>
                <w:szCs w:val="21"/>
                <w:highlight w:val="yellow"/>
              </w:rPr>
            </w:pPr>
            <w:r w:rsidRPr="00CB52DC">
              <w:rPr>
                <w:rFonts w:ascii="Arial" w:hAnsi="Arial" w:cs="Arial"/>
                <w:bCs/>
                <w:sz w:val="21"/>
                <w:szCs w:val="21"/>
              </w:rPr>
              <w:t>amb un termini d’una setmana des de l’avís o d’un any a l’altre queda fixada la data</w:t>
            </w:r>
          </w:p>
        </w:tc>
        <w:tc>
          <w:tcPr>
            <w:tcW w:w="1038" w:type="dxa"/>
            <w:vAlign w:val="center"/>
          </w:tcPr>
          <w:p w:rsidR="00E87FBE" w:rsidRPr="00CB52DC" w:rsidRDefault="00E87FBE" w:rsidP="008A4832">
            <w:pPr>
              <w:spacing w:line="276" w:lineRule="auto"/>
              <w:jc w:val="center"/>
              <w:outlineLvl w:val="0"/>
              <w:rPr>
                <w:rFonts w:ascii="Arial" w:hAnsi="Arial" w:cs="Arial"/>
                <w:bCs/>
                <w:i/>
                <w:sz w:val="21"/>
                <w:szCs w:val="21"/>
                <w:highlight w:val="yellow"/>
              </w:rPr>
            </w:pPr>
            <w:r w:rsidRPr="00CB52DC">
              <w:rPr>
                <w:rFonts w:ascii="Arial" w:hAnsi="Arial" w:cs="Arial"/>
                <w:bCs/>
                <w:sz w:val="21"/>
                <w:szCs w:val="21"/>
              </w:rPr>
              <w:t>1</w:t>
            </w:r>
            <w:r w:rsidRPr="00CB52DC">
              <w:rPr>
                <w:rFonts w:ascii="Arial" w:hAnsi="Arial" w:cs="Arial"/>
                <w:bCs/>
                <w:sz w:val="21"/>
                <w:szCs w:val="21"/>
              </w:rPr>
              <w:t>0 punts</w:t>
            </w:r>
          </w:p>
        </w:tc>
      </w:tr>
      <w:tr w:rsidR="00CB52DC" w:rsidRPr="00CB52DC" w:rsidTr="00CB52DC">
        <w:trPr>
          <w:trHeight w:val="442"/>
        </w:trPr>
        <w:tc>
          <w:tcPr>
            <w:tcW w:w="3376" w:type="dxa"/>
            <w:vMerge/>
            <w:vAlign w:val="center"/>
          </w:tcPr>
          <w:p w:rsidR="00E87FBE" w:rsidRPr="00CB52DC" w:rsidRDefault="00E87FBE" w:rsidP="008A4832">
            <w:pPr>
              <w:overflowPunct/>
              <w:autoSpaceDE/>
              <w:autoSpaceDN/>
              <w:adjustRightInd/>
              <w:spacing w:line="276" w:lineRule="auto"/>
              <w:textAlignment w:val="auto"/>
              <w:outlineLvl w:val="0"/>
              <w:rPr>
                <w:rFonts w:ascii="Arial" w:hAnsi="Arial" w:cs="Arial"/>
                <w:sz w:val="21"/>
                <w:szCs w:val="21"/>
              </w:rPr>
            </w:pPr>
          </w:p>
        </w:tc>
        <w:tc>
          <w:tcPr>
            <w:tcW w:w="669" w:type="dxa"/>
            <w:vMerge/>
            <w:vAlign w:val="center"/>
          </w:tcPr>
          <w:p w:rsidR="00E87FBE" w:rsidRPr="00CB52DC" w:rsidRDefault="00E87FBE" w:rsidP="008A4832">
            <w:pPr>
              <w:overflowPunct/>
              <w:autoSpaceDE/>
              <w:autoSpaceDN/>
              <w:adjustRightInd/>
              <w:spacing w:line="276" w:lineRule="auto"/>
              <w:jc w:val="center"/>
              <w:textAlignment w:val="auto"/>
              <w:outlineLvl w:val="0"/>
              <w:rPr>
                <w:rFonts w:ascii="Arial" w:hAnsi="Arial" w:cs="Arial"/>
                <w:bCs/>
                <w:sz w:val="21"/>
                <w:szCs w:val="21"/>
                <w:highlight w:val="yellow"/>
              </w:rPr>
            </w:pPr>
          </w:p>
        </w:tc>
        <w:tc>
          <w:tcPr>
            <w:tcW w:w="717" w:type="dxa"/>
            <w:vMerge/>
            <w:vAlign w:val="center"/>
          </w:tcPr>
          <w:p w:rsidR="00E87FBE" w:rsidRPr="00CB52DC" w:rsidRDefault="00E87FBE" w:rsidP="008A4832">
            <w:pPr>
              <w:overflowPunct/>
              <w:autoSpaceDE/>
              <w:autoSpaceDN/>
              <w:adjustRightInd/>
              <w:spacing w:line="276" w:lineRule="auto"/>
              <w:jc w:val="center"/>
              <w:textAlignment w:val="auto"/>
              <w:outlineLvl w:val="0"/>
              <w:rPr>
                <w:rFonts w:ascii="Arial" w:hAnsi="Arial" w:cs="Arial"/>
                <w:bCs/>
                <w:sz w:val="21"/>
                <w:szCs w:val="21"/>
                <w:highlight w:val="yellow"/>
              </w:rPr>
            </w:pPr>
          </w:p>
        </w:tc>
        <w:tc>
          <w:tcPr>
            <w:tcW w:w="1617" w:type="dxa"/>
            <w:vAlign w:val="center"/>
          </w:tcPr>
          <w:p w:rsidR="00E87FBE" w:rsidRPr="00CB52DC" w:rsidRDefault="00E87FBE" w:rsidP="008A4832">
            <w:pPr>
              <w:spacing w:line="276" w:lineRule="auto"/>
              <w:jc w:val="center"/>
              <w:outlineLvl w:val="0"/>
              <w:rPr>
                <w:rFonts w:ascii="Arial" w:hAnsi="Arial" w:cs="Arial"/>
                <w:bCs/>
                <w:i/>
                <w:sz w:val="21"/>
                <w:szCs w:val="21"/>
                <w:highlight w:val="yellow"/>
              </w:rPr>
            </w:pPr>
          </w:p>
        </w:tc>
        <w:tc>
          <w:tcPr>
            <w:tcW w:w="1484" w:type="dxa"/>
            <w:vAlign w:val="center"/>
          </w:tcPr>
          <w:p w:rsidR="00E87FBE" w:rsidRPr="00CB52DC" w:rsidRDefault="00E87FBE" w:rsidP="008A4832">
            <w:pPr>
              <w:spacing w:line="276" w:lineRule="auto"/>
              <w:jc w:val="center"/>
              <w:outlineLvl w:val="0"/>
              <w:rPr>
                <w:rFonts w:ascii="Arial" w:hAnsi="Arial" w:cs="Arial"/>
                <w:bCs/>
                <w:i/>
                <w:sz w:val="21"/>
                <w:szCs w:val="21"/>
                <w:highlight w:val="yellow"/>
              </w:rPr>
            </w:pPr>
            <w:r w:rsidRPr="00CB52DC">
              <w:rPr>
                <w:rFonts w:ascii="Arial" w:hAnsi="Arial" w:cs="Arial"/>
                <w:sz w:val="21"/>
                <w:szCs w:val="21"/>
              </w:rPr>
              <w:t>en 2 setmanes naturals des de l’avís</w:t>
            </w:r>
          </w:p>
        </w:tc>
        <w:tc>
          <w:tcPr>
            <w:tcW w:w="1038" w:type="dxa"/>
            <w:vAlign w:val="center"/>
          </w:tcPr>
          <w:p w:rsidR="00E87FBE" w:rsidRPr="00CB52DC" w:rsidRDefault="00E87FBE" w:rsidP="008A4832">
            <w:pPr>
              <w:spacing w:line="276" w:lineRule="auto"/>
              <w:jc w:val="center"/>
              <w:outlineLvl w:val="0"/>
              <w:rPr>
                <w:rFonts w:ascii="Arial" w:hAnsi="Arial" w:cs="Arial"/>
                <w:bCs/>
                <w:i/>
                <w:sz w:val="21"/>
                <w:szCs w:val="21"/>
                <w:highlight w:val="yellow"/>
              </w:rPr>
            </w:pPr>
            <w:r w:rsidRPr="00CB52DC">
              <w:rPr>
                <w:rFonts w:ascii="Arial" w:hAnsi="Arial" w:cs="Arial"/>
                <w:bCs/>
                <w:sz w:val="21"/>
                <w:szCs w:val="21"/>
              </w:rPr>
              <w:t>5</w:t>
            </w:r>
            <w:r w:rsidRPr="00CB52DC">
              <w:rPr>
                <w:rFonts w:ascii="Arial" w:hAnsi="Arial" w:cs="Arial"/>
                <w:bCs/>
                <w:sz w:val="21"/>
                <w:szCs w:val="21"/>
              </w:rPr>
              <w:t xml:space="preserve"> punts</w:t>
            </w:r>
          </w:p>
        </w:tc>
      </w:tr>
      <w:tr w:rsidR="00E87FBE" w:rsidRPr="00CB52DC" w:rsidTr="00CB52DC">
        <w:trPr>
          <w:trHeight w:val="1342"/>
        </w:trPr>
        <w:tc>
          <w:tcPr>
            <w:tcW w:w="3376" w:type="dxa"/>
            <w:vMerge/>
            <w:vAlign w:val="center"/>
          </w:tcPr>
          <w:p w:rsidR="00E87FBE" w:rsidRPr="00CB52DC" w:rsidRDefault="00E87FBE" w:rsidP="008A4832">
            <w:pPr>
              <w:overflowPunct/>
              <w:autoSpaceDE/>
              <w:autoSpaceDN/>
              <w:adjustRightInd/>
              <w:spacing w:line="276" w:lineRule="auto"/>
              <w:textAlignment w:val="auto"/>
              <w:outlineLvl w:val="0"/>
              <w:rPr>
                <w:rFonts w:ascii="Arial" w:hAnsi="Arial" w:cs="Arial"/>
                <w:sz w:val="21"/>
                <w:szCs w:val="21"/>
              </w:rPr>
            </w:pPr>
          </w:p>
        </w:tc>
        <w:tc>
          <w:tcPr>
            <w:tcW w:w="669" w:type="dxa"/>
            <w:vMerge/>
            <w:vAlign w:val="center"/>
          </w:tcPr>
          <w:p w:rsidR="00E87FBE" w:rsidRPr="00CB52DC" w:rsidRDefault="00E87FBE" w:rsidP="008A4832">
            <w:pPr>
              <w:overflowPunct/>
              <w:autoSpaceDE/>
              <w:autoSpaceDN/>
              <w:adjustRightInd/>
              <w:spacing w:line="276" w:lineRule="auto"/>
              <w:jc w:val="center"/>
              <w:textAlignment w:val="auto"/>
              <w:outlineLvl w:val="0"/>
              <w:rPr>
                <w:rFonts w:ascii="Arial" w:hAnsi="Arial" w:cs="Arial"/>
                <w:bCs/>
                <w:sz w:val="21"/>
                <w:szCs w:val="21"/>
                <w:highlight w:val="yellow"/>
              </w:rPr>
            </w:pPr>
          </w:p>
        </w:tc>
        <w:tc>
          <w:tcPr>
            <w:tcW w:w="717" w:type="dxa"/>
            <w:vMerge/>
            <w:vAlign w:val="center"/>
          </w:tcPr>
          <w:p w:rsidR="00E87FBE" w:rsidRPr="00CB52DC" w:rsidRDefault="00E87FBE" w:rsidP="008A4832">
            <w:pPr>
              <w:overflowPunct/>
              <w:autoSpaceDE/>
              <w:autoSpaceDN/>
              <w:adjustRightInd/>
              <w:spacing w:line="276" w:lineRule="auto"/>
              <w:jc w:val="center"/>
              <w:textAlignment w:val="auto"/>
              <w:outlineLvl w:val="0"/>
              <w:rPr>
                <w:rFonts w:ascii="Arial" w:hAnsi="Arial" w:cs="Arial"/>
                <w:bCs/>
                <w:sz w:val="21"/>
                <w:szCs w:val="21"/>
                <w:highlight w:val="yellow"/>
              </w:rPr>
            </w:pPr>
          </w:p>
        </w:tc>
        <w:tc>
          <w:tcPr>
            <w:tcW w:w="1617" w:type="dxa"/>
            <w:vAlign w:val="center"/>
          </w:tcPr>
          <w:p w:rsidR="00E87FBE" w:rsidRPr="00CB52DC" w:rsidRDefault="00E87FBE" w:rsidP="008A4832">
            <w:pPr>
              <w:spacing w:line="276" w:lineRule="auto"/>
              <w:jc w:val="center"/>
              <w:outlineLvl w:val="0"/>
              <w:rPr>
                <w:rFonts w:ascii="Arial" w:hAnsi="Arial" w:cs="Arial"/>
                <w:bCs/>
                <w:i/>
                <w:sz w:val="21"/>
                <w:szCs w:val="21"/>
                <w:highlight w:val="yellow"/>
              </w:rPr>
            </w:pPr>
          </w:p>
        </w:tc>
        <w:tc>
          <w:tcPr>
            <w:tcW w:w="1484" w:type="dxa"/>
            <w:vAlign w:val="center"/>
          </w:tcPr>
          <w:p w:rsidR="00E87FBE" w:rsidRPr="00CB52DC" w:rsidRDefault="00E87FBE" w:rsidP="008A4832">
            <w:pPr>
              <w:spacing w:line="276" w:lineRule="auto"/>
              <w:jc w:val="center"/>
              <w:outlineLvl w:val="0"/>
              <w:rPr>
                <w:rFonts w:ascii="Arial" w:hAnsi="Arial" w:cs="Arial"/>
                <w:bCs/>
                <w:i/>
                <w:sz w:val="21"/>
                <w:szCs w:val="21"/>
                <w:highlight w:val="yellow"/>
              </w:rPr>
            </w:pPr>
            <w:r w:rsidRPr="00CB52DC">
              <w:rPr>
                <w:rFonts w:ascii="Arial" w:hAnsi="Arial" w:cs="Arial"/>
                <w:sz w:val="21"/>
                <w:szCs w:val="21"/>
              </w:rPr>
              <w:t>en 3 setmanes naturals des de l’avís</w:t>
            </w:r>
          </w:p>
        </w:tc>
        <w:tc>
          <w:tcPr>
            <w:tcW w:w="1038" w:type="dxa"/>
            <w:vAlign w:val="center"/>
          </w:tcPr>
          <w:p w:rsidR="00E87FBE" w:rsidRPr="00CB52DC" w:rsidRDefault="00E87FBE" w:rsidP="008A4832">
            <w:pPr>
              <w:spacing w:line="276" w:lineRule="auto"/>
              <w:jc w:val="center"/>
              <w:outlineLvl w:val="0"/>
              <w:rPr>
                <w:rFonts w:ascii="Arial" w:hAnsi="Arial" w:cs="Arial"/>
                <w:bCs/>
                <w:i/>
                <w:sz w:val="21"/>
                <w:szCs w:val="21"/>
                <w:highlight w:val="yellow"/>
              </w:rPr>
            </w:pPr>
            <w:r w:rsidRPr="00CB52DC">
              <w:rPr>
                <w:rFonts w:ascii="Arial" w:hAnsi="Arial" w:cs="Arial"/>
                <w:bCs/>
                <w:sz w:val="21"/>
                <w:szCs w:val="21"/>
              </w:rPr>
              <w:t>2 punts</w:t>
            </w:r>
          </w:p>
        </w:tc>
      </w:tr>
      <w:tr w:rsidR="00C227C1" w:rsidRPr="00CB52DC" w:rsidTr="00CB52DC">
        <w:trPr>
          <w:trHeight w:val="478"/>
        </w:trPr>
        <w:tc>
          <w:tcPr>
            <w:tcW w:w="3376" w:type="dxa"/>
            <w:vAlign w:val="center"/>
          </w:tcPr>
          <w:p w:rsidR="00C227C1" w:rsidRPr="00CB52DC" w:rsidRDefault="00CB52DC" w:rsidP="00D41091">
            <w:pPr>
              <w:overflowPunct/>
              <w:autoSpaceDE/>
              <w:autoSpaceDN/>
              <w:adjustRightInd/>
              <w:spacing w:line="276" w:lineRule="auto"/>
              <w:textAlignment w:val="auto"/>
              <w:outlineLvl w:val="0"/>
              <w:rPr>
                <w:rFonts w:ascii="Arial" w:hAnsi="Arial" w:cs="Arial"/>
                <w:bCs/>
                <w:sz w:val="21"/>
                <w:szCs w:val="21"/>
              </w:rPr>
            </w:pPr>
            <w:r w:rsidRPr="00CB52DC">
              <w:rPr>
                <w:rFonts w:ascii="Arial" w:hAnsi="Arial" w:cs="Arial"/>
                <w:sz w:val="21"/>
                <w:szCs w:val="21"/>
              </w:rPr>
              <w:t>Disposar</w:t>
            </w:r>
            <w:r w:rsidR="00E87FBE" w:rsidRPr="00CB52DC">
              <w:rPr>
                <w:rFonts w:ascii="Arial" w:hAnsi="Arial" w:cs="Arial"/>
                <w:sz w:val="21"/>
                <w:szCs w:val="21"/>
              </w:rPr>
              <w:t xml:space="preserve"> de servei tècnic a Catalunya</w:t>
            </w:r>
            <w:r w:rsidR="00927937">
              <w:rPr>
                <w:rFonts w:ascii="Arial" w:hAnsi="Arial" w:cs="Arial"/>
                <w:sz w:val="21"/>
                <w:szCs w:val="21"/>
              </w:rPr>
              <w:t>.</w:t>
            </w:r>
            <w:bookmarkStart w:id="0" w:name="_GoBack"/>
            <w:bookmarkEnd w:id="0"/>
          </w:p>
        </w:tc>
        <w:tc>
          <w:tcPr>
            <w:tcW w:w="669" w:type="dxa"/>
            <w:vAlign w:val="center"/>
          </w:tcPr>
          <w:p w:rsidR="00C227C1" w:rsidRPr="00CB52DC" w:rsidRDefault="00C227C1" w:rsidP="00D41091">
            <w:pPr>
              <w:overflowPunct/>
              <w:autoSpaceDE/>
              <w:autoSpaceDN/>
              <w:adjustRightInd/>
              <w:spacing w:line="276" w:lineRule="auto"/>
              <w:textAlignment w:val="auto"/>
              <w:outlineLvl w:val="0"/>
              <w:rPr>
                <w:rFonts w:ascii="Arial" w:hAnsi="Arial" w:cs="Arial"/>
                <w:bCs/>
                <w:sz w:val="21"/>
                <w:szCs w:val="21"/>
              </w:rPr>
            </w:pPr>
          </w:p>
        </w:tc>
        <w:tc>
          <w:tcPr>
            <w:tcW w:w="717" w:type="dxa"/>
            <w:vAlign w:val="center"/>
          </w:tcPr>
          <w:p w:rsidR="00C227C1" w:rsidRPr="00CB52DC" w:rsidRDefault="00C227C1" w:rsidP="00D41091">
            <w:pPr>
              <w:overflowPunct/>
              <w:autoSpaceDE/>
              <w:autoSpaceDN/>
              <w:adjustRightInd/>
              <w:spacing w:line="276" w:lineRule="auto"/>
              <w:textAlignment w:val="auto"/>
              <w:outlineLvl w:val="0"/>
              <w:rPr>
                <w:rFonts w:ascii="Arial" w:hAnsi="Arial" w:cs="Arial"/>
                <w:bCs/>
                <w:sz w:val="21"/>
                <w:szCs w:val="21"/>
              </w:rPr>
            </w:pPr>
          </w:p>
        </w:tc>
        <w:tc>
          <w:tcPr>
            <w:tcW w:w="4140" w:type="dxa"/>
            <w:gridSpan w:val="3"/>
            <w:vAlign w:val="center"/>
          </w:tcPr>
          <w:p w:rsidR="00C227C1" w:rsidRPr="00CB52DC" w:rsidRDefault="00E87FBE" w:rsidP="00E87FBE">
            <w:pPr>
              <w:overflowPunct/>
              <w:autoSpaceDE/>
              <w:autoSpaceDN/>
              <w:adjustRightInd/>
              <w:spacing w:line="276" w:lineRule="auto"/>
              <w:ind w:left="36"/>
              <w:jc w:val="center"/>
              <w:textAlignment w:val="auto"/>
              <w:outlineLvl w:val="0"/>
              <w:rPr>
                <w:rFonts w:ascii="Arial" w:hAnsi="Arial" w:cs="Arial"/>
                <w:bCs/>
                <w:sz w:val="21"/>
                <w:szCs w:val="21"/>
              </w:rPr>
            </w:pPr>
            <w:r w:rsidRPr="00CB52DC">
              <w:rPr>
                <w:rFonts w:ascii="Arial" w:hAnsi="Arial" w:cs="Arial"/>
                <w:bCs/>
                <w:i/>
                <w:sz w:val="21"/>
                <w:szCs w:val="21"/>
              </w:rPr>
              <w:t xml:space="preserve">- Aportar documentació per acreditar-ho </w:t>
            </w:r>
            <w:r w:rsidRPr="00CB52DC">
              <w:rPr>
                <w:rFonts w:ascii="Arial" w:hAnsi="Arial" w:cs="Arial"/>
                <w:bCs/>
                <w:sz w:val="21"/>
                <w:szCs w:val="21"/>
              </w:rPr>
              <w:t>-</w:t>
            </w:r>
          </w:p>
        </w:tc>
      </w:tr>
      <w:tr w:rsidR="00C227C1" w:rsidRPr="00CB52DC" w:rsidTr="00CB52DC">
        <w:trPr>
          <w:trHeight w:val="531"/>
        </w:trPr>
        <w:tc>
          <w:tcPr>
            <w:tcW w:w="3376" w:type="dxa"/>
            <w:vAlign w:val="center"/>
          </w:tcPr>
          <w:p w:rsidR="0055430B" w:rsidRPr="00CB52DC" w:rsidRDefault="00E87FBE" w:rsidP="00D41091">
            <w:pPr>
              <w:spacing w:line="276" w:lineRule="auto"/>
              <w:outlineLvl w:val="0"/>
              <w:rPr>
                <w:rFonts w:cs="Arial"/>
                <w:sz w:val="21"/>
                <w:szCs w:val="21"/>
              </w:rPr>
            </w:pPr>
            <w:r w:rsidRPr="00CB52DC">
              <w:rPr>
                <w:rFonts w:ascii="Arial" w:hAnsi="Arial" w:cs="Arial"/>
                <w:bCs/>
                <w:sz w:val="21"/>
                <w:szCs w:val="21"/>
              </w:rPr>
              <w:t>Que els tècnics que realitzin el manteniment disposin de certificat de competència per manipular equips amb sistemes frigorífics de qualsevol càrrega de gasos refrigerants.</w:t>
            </w:r>
          </w:p>
        </w:tc>
        <w:tc>
          <w:tcPr>
            <w:tcW w:w="669" w:type="dxa"/>
            <w:vAlign w:val="center"/>
          </w:tcPr>
          <w:p w:rsidR="00C227C1" w:rsidRPr="00CB52DC" w:rsidRDefault="00C227C1" w:rsidP="00D41091">
            <w:pPr>
              <w:overflowPunct/>
              <w:autoSpaceDE/>
              <w:autoSpaceDN/>
              <w:adjustRightInd/>
              <w:spacing w:line="276" w:lineRule="auto"/>
              <w:textAlignment w:val="auto"/>
              <w:outlineLvl w:val="0"/>
              <w:rPr>
                <w:rFonts w:ascii="Arial" w:hAnsi="Arial" w:cs="Arial"/>
                <w:bCs/>
                <w:sz w:val="21"/>
                <w:szCs w:val="21"/>
              </w:rPr>
            </w:pPr>
          </w:p>
        </w:tc>
        <w:tc>
          <w:tcPr>
            <w:tcW w:w="717" w:type="dxa"/>
            <w:vAlign w:val="center"/>
          </w:tcPr>
          <w:p w:rsidR="00C227C1" w:rsidRPr="00CB52DC" w:rsidRDefault="00C227C1" w:rsidP="00D41091">
            <w:pPr>
              <w:overflowPunct/>
              <w:autoSpaceDE/>
              <w:autoSpaceDN/>
              <w:adjustRightInd/>
              <w:spacing w:line="276" w:lineRule="auto"/>
              <w:textAlignment w:val="auto"/>
              <w:outlineLvl w:val="0"/>
              <w:rPr>
                <w:rFonts w:ascii="Arial" w:hAnsi="Arial" w:cs="Arial"/>
                <w:bCs/>
                <w:sz w:val="21"/>
                <w:szCs w:val="21"/>
              </w:rPr>
            </w:pPr>
          </w:p>
        </w:tc>
        <w:tc>
          <w:tcPr>
            <w:tcW w:w="4140" w:type="dxa"/>
            <w:gridSpan w:val="3"/>
            <w:vAlign w:val="center"/>
          </w:tcPr>
          <w:p w:rsidR="00E87FBE" w:rsidRPr="00CB52DC" w:rsidRDefault="00E87FBE" w:rsidP="00E87FBE">
            <w:pPr>
              <w:overflowPunct/>
              <w:autoSpaceDE/>
              <w:autoSpaceDN/>
              <w:adjustRightInd/>
              <w:spacing w:line="276" w:lineRule="auto"/>
              <w:jc w:val="center"/>
              <w:textAlignment w:val="auto"/>
              <w:outlineLvl w:val="0"/>
              <w:rPr>
                <w:rFonts w:ascii="Arial" w:hAnsi="Arial" w:cs="Arial"/>
                <w:bCs/>
                <w:sz w:val="21"/>
                <w:szCs w:val="21"/>
              </w:rPr>
            </w:pPr>
          </w:p>
          <w:p w:rsidR="006C450B" w:rsidRPr="00CB52DC" w:rsidRDefault="00E87FBE" w:rsidP="006C450B">
            <w:pPr>
              <w:overflowPunct/>
              <w:autoSpaceDE/>
              <w:autoSpaceDN/>
              <w:adjustRightInd/>
              <w:spacing w:line="276" w:lineRule="auto"/>
              <w:jc w:val="center"/>
              <w:textAlignment w:val="auto"/>
              <w:outlineLvl w:val="0"/>
              <w:rPr>
                <w:rFonts w:ascii="Arial" w:hAnsi="Arial" w:cs="Arial"/>
                <w:bCs/>
                <w:sz w:val="21"/>
                <w:szCs w:val="21"/>
              </w:rPr>
            </w:pPr>
            <w:r w:rsidRPr="00CB52DC">
              <w:rPr>
                <w:rFonts w:ascii="Arial" w:hAnsi="Arial" w:cs="Arial"/>
                <w:bCs/>
                <w:i/>
                <w:sz w:val="21"/>
                <w:szCs w:val="21"/>
              </w:rPr>
              <w:t xml:space="preserve">- Aportar documentació per acreditar-ho </w:t>
            </w:r>
            <w:r w:rsidRPr="00CB52DC">
              <w:rPr>
                <w:rFonts w:ascii="Arial" w:hAnsi="Arial" w:cs="Arial"/>
                <w:bCs/>
                <w:sz w:val="21"/>
                <w:szCs w:val="21"/>
              </w:rPr>
              <w:t>-</w:t>
            </w:r>
          </w:p>
        </w:tc>
      </w:tr>
    </w:tbl>
    <w:p w:rsidR="00010EEC" w:rsidRPr="00CB52DC" w:rsidRDefault="00010EEC" w:rsidP="00010EEC">
      <w:pPr>
        <w:spacing w:line="276" w:lineRule="auto"/>
        <w:rPr>
          <w:rFonts w:ascii="Arial" w:hAnsi="Arial" w:cs="Arial"/>
          <w:i/>
          <w:sz w:val="21"/>
          <w:szCs w:val="21"/>
        </w:rPr>
      </w:pPr>
    </w:p>
    <w:p w:rsidR="00010EEC" w:rsidRPr="00CB52DC" w:rsidRDefault="00010EEC" w:rsidP="00010EEC">
      <w:pPr>
        <w:pStyle w:val="Sangradetextonormal"/>
        <w:spacing w:line="276" w:lineRule="auto"/>
        <w:ind w:left="0" w:firstLine="0"/>
        <w:rPr>
          <w:rFonts w:ascii="Arial" w:hAnsi="Arial" w:cs="Arial"/>
          <w:sz w:val="21"/>
          <w:szCs w:val="21"/>
        </w:rPr>
      </w:pPr>
    </w:p>
    <w:p w:rsidR="00010EEC" w:rsidRPr="00CB52DC" w:rsidRDefault="00010EEC" w:rsidP="00010EEC">
      <w:pPr>
        <w:pStyle w:val="Sangradetextonormal"/>
        <w:spacing w:line="276" w:lineRule="auto"/>
        <w:ind w:left="0" w:firstLine="0"/>
        <w:rPr>
          <w:rFonts w:ascii="Arial" w:hAnsi="Arial" w:cs="Arial"/>
          <w:sz w:val="21"/>
          <w:szCs w:val="21"/>
        </w:rPr>
      </w:pPr>
    </w:p>
    <w:p w:rsidR="00010EEC" w:rsidRPr="00CB52DC" w:rsidRDefault="00010EEC" w:rsidP="00010EEC">
      <w:pPr>
        <w:pStyle w:val="Sangradetextonormal"/>
        <w:spacing w:line="276" w:lineRule="auto"/>
        <w:ind w:left="0" w:firstLine="0"/>
        <w:rPr>
          <w:rFonts w:ascii="Arial" w:hAnsi="Arial" w:cs="Arial"/>
          <w:sz w:val="21"/>
          <w:szCs w:val="21"/>
        </w:rPr>
      </w:pPr>
      <w:r w:rsidRPr="00CB52DC">
        <w:rPr>
          <w:rFonts w:ascii="Arial" w:hAnsi="Arial" w:cs="Arial"/>
          <w:sz w:val="21"/>
          <w:szCs w:val="21"/>
        </w:rPr>
        <w:t>Signat,</w:t>
      </w:r>
    </w:p>
    <w:p w:rsidR="00010EEC" w:rsidRPr="00CB52DC" w:rsidRDefault="00010EEC" w:rsidP="00010EEC">
      <w:pPr>
        <w:pStyle w:val="Sangradetextonormal"/>
        <w:spacing w:line="276" w:lineRule="auto"/>
        <w:ind w:left="0" w:firstLine="0"/>
        <w:rPr>
          <w:rFonts w:ascii="Arial" w:hAnsi="Arial" w:cs="Arial"/>
          <w:sz w:val="21"/>
          <w:szCs w:val="21"/>
        </w:rPr>
      </w:pPr>
    </w:p>
    <w:p w:rsidR="00010EEC" w:rsidRPr="00CB52DC" w:rsidRDefault="00010EEC" w:rsidP="00010EEC">
      <w:pPr>
        <w:pStyle w:val="Sangradetextonormal"/>
        <w:spacing w:line="276" w:lineRule="auto"/>
        <w:ind w:left="0" w:firstLine="0"/>
        <w:rPr>
          <w:rFonts w:ascii="Arial" w:hAnsi="Arial" w:cs="Arial"/>
          <w:sz w:val="21"/>
          <w:szCs w:val="21"/>
        </w:rPr>
      </w:pPr>
    </w:p>
    <w:p w:rsidR="00010EEC" w:rsidRPr="00CB52DC" w:rsidRDefault="00010EEC" w:rsidP="00010EEC">
      <w:pPr>
        <w:pStyle w:val="Sangradetextonormal"/>
        <w:spacing w:line="276" w:lineRule="auto"/>
        <w:ind w:left="0" w:firstLine="0"/>
        <w:rPr>
          <w:rFonts w:ascii="Arial" w:hAnsi="Arial" w:cs="Arial"/>
          <w:sz w:val="21"/>
          <w:szCs w:val="21"/>
        </w:rPr>
      </w:pPr>
    </w:p>
    <w:p w:rsidR="00010EEC" w:rsidRPr="00CB52DC" w:rsidRDefault="00010EEC" w:rsidP="00010EEC">
      <w:pPr>
        <w:pStyle w:val="Sangradetextonormal"/>
        <w:spacing w:line="276" w:lineRule="auto"/>
        <w:ind w:left="0" w:firstLine="0"/>
        <w:rPr>
          <w:rFonts w:ascii="Arial" w:hAnsi="Arial" w:cs="Arial"/>
          <w:sz w:val="21"/>
          <w:szCs w:val="21"/>
        </w:rPr>
      </w:pPr>
    </w:p>
    <w:p w:rsidR="00010EEC" w:rsidRPr="00CB52DC" w:rsidRDefault="00010EEC" w:rsidP="00010EEC">
      <w:pPr>
        <w:pStyle w:val="Sangradetextonormal"/>
        <w:ind w:left="0" w:firstLine="0"/>
        <w:jc w:val="center"/>
        <w:rPr>
          <w:rFonts w:ascii="Arial" w:hAnsi="Arial" w:cs="Arial"/>
          <w:i/>
          <w:sz w:val="21"/>
          <w:szCs w:val="21"/>
        </w:rPr>
      </w:pPr>
    </w:p>
    <w:p w:rsidR="00010EEC" w:rsidRPr="00CB52DC" w:rsidRDefault="00010EEC" w:rsidP="00010EEC">
      <w:pPr>
        <w:pStyle w:val="Sangradetextonormal"/>
        <w:ind w:left="0" w:firstLine="0"/>
        <w:jc w:val="center"/>
        <w:rPr>
          <w:rFonts w:ascii="Arial" w:hAnsi="Arial" w:cs="Arial"/>
          <w:i/>
          <w:sz w:val="21"/>
          <w:szCs w:val="21"/>
        </w:rPr>
      </w:pPr>
      <w:r w:rsidRPr="00CB52DC">
        <w:rPr>
          <w:rFonts w:ascii="Arial" w:hAnsi="Arial" w:cs="Arial"/>
          <w:i/>
          <w:sz w:val="21"/>
          <w:szCs w:val="21"/>
        </w:rPr>
        <w:t>Termini de validesa de la oferta............................4 mesos</w:t>
      </w:r>
    </w:p>
    <w:p w:rsidR="00010EEC" w:rsidRPr="00CB52DC" w:rsidRDefault="00010EEC" w:rsidP="00010EEC">
      <w:pPr>
        <w:pStyle w:val="Sangradetextonormal"/>
        <w:ind w:left="0" w:firstLine="0"/>
        <w:jc w:val="center"/>
        <w:rPr>
          <w:rFonts w:ascii="Arial" w:hAnsi="Arial" w:cs="Arial"/>
          <w:i/>
          <w:sz w:val="21"/>
          <w:szCs w:val="21"/>
        </w:rPr>
      </w:pPr>
    </w:p>
    <w:p w:rsidR="00010EEC" w:rsidRPr="00CB52DC" w:rsidRDefault="00010EEC" w:rsidP="00010EEC">
      <w:pPr>
        <w:pStyle w:val="Sangradetextonormal"/>
        <w:ind w:left="708"/>
        <w:jc w:val="center"/>
        <w:rPr>
          <w:rFonts w:ascii="Arial" w:hAnsi="Arial" w:cs="Arial"/>
          <w:b/>
          <w:sz w:val="21"/>
          <w:szCs w:val="21"/>
          <w:u w:val="single"/>
        </w:rPr>
      </w:pPr>
      <w:r w:rsidRPr="00CB52DC">
        <w:rPr>
          <w:rFonts w:ascii="Arial" w:hAnsi="Arial" w:cs="Arial"/>
          <w:i/>
          <w:sz w:val="21"/>
          <w:szCs w:val="21"/>
        </w:rPr>
        <w:t>(quedaran excloses del procediment de licitació les ofertes que presentin un import i/o termini superior al de licitació</w:t>
      </w:r>
    </w:p>
    <w:p w:rsidR="00A4392F" w:rsidRPr="00CB52DC" w:rsidRDefault="00A4392F" w:rsidP="00010EEC">
      <w:pPr>
        <w:spacing w:line="276" w:lineRule="auto"/>
        <w:jc w:val="center"/>
        <w:outlineLvl w:val="0"/>
        <w:rPr>
          <w:rFonts w:ascii="Arial" w:hAnsi="Arial" w:cs="Arial"/>
          <w:i/>
          <w:sz w:val="21"/>
          <w:szCs w:val="21"/>
        </w:rPr>
      </w:pPr>
    </w:p>
    <w:sectPr w:rsidR="00A4392F" w:rsidRPr="00CB52DC" w:rsidSect="00EF6619">
      <w:headerReference w:type="default" r:id="rId7"/>
      <w:footerReference w:type="default" r:id="rId8"/>
      <w:pgSz w:w="11906" w:h="16838"/>
      <w:pgMar w:top="1701" w:right="1134"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4A4" w:rsidRDefault="00BE34A4" w:rsidP="00BE34A4">
      <w:r>
        <w:separator/>
      </w:r>
    </w:p>
  </w:endnote>
  <w:endnote w:type="continuationSeparator" w:id="0">
    <w:p w:rsidR="00BE34A4" w:rsidRDefault="00BE34A4" w:rsidP="00BE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4A4" w:rsidRPr="00623A75" w:rsidRDefault="00BE34A4" w:rsidP="00BE34A4">
    <w:pPr>
      <w:pStyle w:val="Piedepgina"/>
      <w:jc w:val="right"/>
      <w:rPr>
        <w:rFonts w:ascii="Arial" w:hAnsi="Arial" w:cs="Arial"/>
      </w:rPr>
    </w:pPr>
    <w:r w:rsidRPr="00623A75">
      <w:rPr>
        <w:rFonts w:ascii="Arial" w:hAnsi="Arial" w:cs="Arial"/>
      </w:rPr>
      <w:fldChar w:fldCharType="begin"/>
    </w:r>
    <w:r w:rsidRPr="00623A75">
      <w:rPr>
        <w:rFonts w:ascii="Arial" w:hAnsi="Arial" w:cs="Arial"/>
      </w:rPr>
      <w:instrText>PAGE   \* MERGEFORMAT</w:instrText>
    </w:r>
    <w:r w:rsidRPr="00623A75">
      <w:rPr>
        <w:rFonts w:ascii="Arial" w:hAnsi="Arial" w:cs="Arial"/>
      </w:rPr>
      <w:fldChar w:fldCharType="separate"/>
    </w:r>
    <w:r w:rsidR="006C450B" w:rsidRPr="006C450B">
      <w:rPr>
        <w:rFonts w:ascii="Arial" w:hAnsi="Arial" w:cs="Arial"/>
        <w:noProof/>
        <w:lang w:val="es-ES"/>
      </w:rPr>
      <w:t>2</w:t>
    </w:r>
    <w:r w:rsidRPr="00623A75">
      <w:rPr>
        <w:rFonts w:ascii="Arial" w:hAnsi="Arial" w:cs="Arial"/>
      </w:rPr>
      <w:fldChar w:fldCharType="end"/>
    </w:r>
  </w:p>
  <w:p w:rsidR="00BE34A4" w:rsidRPr="00623A75" w:rsidRDefault="00BE34A4" w:rsidP="00BE34A4">
    <w:pPr>
      <w:tabs>
        <w:tab w:val="left" w:pos="8080"/>
      </w:tabs>
      <w:jc w:val="center"/>
      <w:rPr>
        <w:rFonts w:ascii="Arial" w:hAnsi="Arial" w:cs="Arial"/>
        <w:i/>
        <w:color w:val="7F7F7F"/>
        <w:sz w:val="16"/>
      </w:rPr>
    </w:pPr>
    <w:r w:rsidRPr="00623A75">
      <w:rPr>
        <w:rFonts w:ascii="Arial" w:hAnsi="Arial" w:cs="Arial"/>
        <w:i/>
        <w:color w:val="7F7F7F"/>
        <w:sz w:val="16"/>
      </w:rPr>
      <w:t>Fundació Hospital Universitari Vall Hebron – Institut de Recerca (VHIR)</w:t>
    </w:r>
  </w:p>
  <w:p w:rsidR="00BE34A4" w:rsidRPr="00623A75" w:rsidRDefault="009027CA" w:rsidP="00BE34A4">
    <w:pPr>
      <w:pStyle w:val="Piedepgina"/>
      <w:tabs>
        <w:tab w:val="left" w:pos="2971"/>
      </w:tabs>
      <w:jc w:val="center"/>
      <w:rPr>
        <w:rFonts w:ascii="Arial" w:hAnsi="Arial" w:cs="Arial"/>
      </w:rPr>
    </w:pPr>
    <w:r>
      <w:rPr>
        <w:rFonts w:ascii="Arial" w:hAnsi="Arial" w:cs="Arial"/>
        <w:i/>
        <w:color w:val="7F7F7F"/>
        <w:sz w:val="16"/>
      </w:rPr>
      <w:t>(VHIR-ULC-FOR-005)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4A4" w:rsidRDefault="00BE34A4" w:rsidP="00BE34A4">
      <w:r>
        <w:separator/>
      </w:r>
    </w:p>
  </w:footnote>
  <w:footnote w:type="continuationSeparator" w:id="0">
    <w:p w:rsidR="00BE34A4" w:rsidRDefault="00BE34A4" w:rsidP="00BE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19" w:rsidRDefault="00E87FBE" w:rsidP="00EF6619">
    <w:pPr>
      <w:ind w:left="708"/>
      <w:jc w:val="right"/>
      <w:rPr>
        <w:rFonts w:ascii="Arial" w:hAnsi="Arial" w:cs="Arial"/>
        <w:sz w:val="16"/>
        <w:szCs w:val="22"/>
      </w:rPr>
    </w:pPr>
    <w:r>
      <w:rPr>
        <w:rFonts w:ascii="Arial" w:hAnsi="Arial" w:cs="Arial"/>
        <w:noProof/>
        <w:sz w:val="16"/>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-23190</wp:posOffset>
          </wp:positionV>
          <wp:extent cx="2713990" cy="871220"/>
          <wp:effectExtent l="0" t="0" r="0" b="0"/>
          <wp:wrapSquare wrapText="bothSides"/>
          <wp:docPr id="1" name="Imagen 1" descr="campus_vhir_impressió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ampus_vhir_impressió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619">
      <w:rPr>
        <w:rFonts w:ascii="Arial" w:hAnsi="Arial" w:cs="Arial"/>
        <w:sz w:val="16"/>
        <w:szCs w:val="22"/>
      </w:rPr>
      <w:t xml:space="preserve">                                                                                    </w:t>
    </w:r>
  </w:p>
  <w:p w:rsidR="00E87FBE" w:rsidRPr="00C66753" w:rsidRDefault="00E87FBE" w:rsidP="00E87FBE">
    <w:pPr>
      <w:pStyle w:val="p1"/>
      <w:framePr w:w="4440" w:h="905" w:hSpace="142" w:wrap="notBeside" w:vAnchor="page" w:hAnchor="page" w:x="6126" w:y="1064"/>
      <w:jc w:val="right"/>
      <w:rPr>
        <w:rFonts w:ascii="Arial" w:hAnsi="Arial" w:cs="Arial"/>
        <w:sz w:val="16"/>
        <w:szCs w:val="16"/>
        <w:lang w:val="ca-ES"/>
      </w:rPr>
    </w:pPr>
    <w:r w:rsidRPr="00C66753">
      <w:rPr>
        <w:rFonts w:ascii="Arial" w:hAnsi="Arial" w:cs="Arial"/>
        <w:sz w:val="16"/>
        <w:szCs w:val="16"/>
        <w:lang w:val="ca-ES"/>
      </w:rPr>
      <w:t>Pg. Vall d’Hebron 119-129</w:t>
    </w:r>
    <w:r w:rsidRPr="00C66753">
      <w:rPr>
        <w:rStyle w:val="apple-converted-space"/>
        <w:rFonts w:ascii="Arial" w:hAnsi="Arial" w:cs="Arial"/>
        <w:sz w:val="16"/>
        <w:szCs w:val="16"/>
        <w:lang w:val="ca-ES"/>
      </w:rPr>
      <w:t xml:space="preserve">  </w:t>
    </w:r>
    <w:r w:rsidRPr="00C66753">
      <w:rPr>
        <w:rFonts w:ascii="Arial" w:hAnsi="Arial" w:cs="Arial"/>
        <w:sz w:val="16"/>
        <w:szCs w:val="16"/>
        <w:lang w:val="ca-ES"/>
      </w:rPr>
      <w:t>|</w:t>
    </w:r>
    <w:r w:rsidRPr="00C66753">
      <w:rPr>
        <w:rStyle w:val="apple-converted-space"/>
        <w:rFonts w:ascii="Arial" w:hAnsi="Arial" w:cs="Arial"/>
        <w:sz w:val="16"/>
        <w:szCs w:val="16"/>
        <w:lang w:val="ca-ES"/>
      </w:rPr>
      <w:t xml:space="preserve">  </w:t>
    </w:r>
    <w:r w:rsidRPr="00C66753">
      <w:rPr>
        <w:rFonts w:ascii="Arial" w:hAnsi="Arial" w:cs="Arial"/>
        <w:sz w:val="16"/>
        <w:szCs w:val="16"/>
        <w:lang w:val="ca-ES"/>
      </w:rPr>
      <w:t>08035  Barcelona</w:t>
    </w:r>
  </w:p>
  <w:p w:rsidR="00E87FBE" w:rsidRPr="00C66753" w:rsidRDefault="00E87FBE" w:rsidP="00E87FBE">
    <w:pPr>
      <w:pStyle w:val="p1"/>
      <w:framePr w:w="4440" w:h="905" w:hSpace="142" w:wrap="notBeside" w:vAnchor="page" w:hAnchor="page" w:x="6126" w:y="1064"/>
      <w:jc w:val="right"/>
      <w:rPr>
        <w:rFonts w:ascii="Arial" w:hAnsi="Arial" w:cs="Arial"/>
        <w:sz w:val="16"/>
        <w:szCs w:val="16"/>
        <w:lang w:val="ca-ES"/>
      </w:rPr>
    </w:pPr>
    <w:r w:rsidRPr="00C66753">
      <w:rPr>
        <w:rFonts w:ascii="Arial" w:hAnsi="Arial" w:cs="Arial"/>
        <w:sz w:val="16"/>
        <w:szCs w:val="16"/>
        <w:lang w:val="ca-ES"/>
      </w:rPr>
      <w:t>Edifici Mediterrània, 2ª planta</w:t>
    </w:r>
  </w:p>
  <w:p w:rsidR="00E87FBE" w:rsidRPr="00C66753" w:rsidRDefault="00E87FBE" w:rsidP="00E87FBE">
    <w:pPr>
      <w:pStyle w:val="p1"/>
      <w:framePr w:w="4440" w:h="905" w:hSpace="142" w:wrap="notBeside" w:vAnchor="page" w:hAnchor="page" w:x="6126" w:y="1064"/>
      <w:jc w:val="right"/>
      <w:rPr>
        <w:rFonts w:ascii="Arial" w:hAnsi="Arial" w:cs="Arial"/>
        <w:sz w:val="16"/>
        <w:szCs w:val="16"/>
        <w:lang w:val="ca-ES"/>
      </w:rPr>
    </w:pPr>
    <w:r w:rsidRPr="00C66753">
      <w:rPr>
        <w:rFonts w:ascii="Arial" w:hAnsi="Arial" w:cs="Arial"/>
        <w:sz w:val="16"/>
        <w:szCs w:val="16"/>
        <w:lang w:val="ca-ES"/>
      </w:rPr>
      <w:t>T. 93/489 44 59</w:t>
    </w:r>
  </w:p>
  <w:p w:rsidR="00E87FBE" w:rsidRPr="003170EF" w:rsidRDefault="00E87FBE" w:rsidP="00E87FBE">
    <w:pPr>
      <w:pStyle w:val="p1"/>
      <w:framePr w:w="4440" w:h="905" w:hSpace="142" w:wrap="notBeside" w:vAnchor="page" w:hAnchor="page" w:x="6126" w:y="1064"/>
      <w:jc w:val="right"/>
      <w:rPr>
        <w:sz w:val="16"/>
        <w:szCs w:val="16"/>
        <w:lang w:val="ca-ES"/>
      </w:rPr>
    </w:pPr>
    <w:r w:rsidRPr="00C66753">
      <w:rPr>
        <w:rFonts w:ascii="Arial" w:hAnsi="Arial" w:cs="Arial"/>
        <w:sz w:val="16"/>
        <w:szCs w:val="16"/>
        <w:lang w:val="ca-ES"/>
      </w:rPr>
      <w:t xml:space="preserve">contractacio.publica@vhir.org  /  </w:t>
    </w:r>
    <w:r>
      <w:rPr>
        <w:rFonts w:ascii="Arial" w:hAnsi="Arial" w:cs="Arial"/>
        <w:sz w:val="16"/>
        <w:szCs w:val="16"/>
        <w:lang w:val="ca-ES"/>
      </w:rPr>
      <w:t>https://vhir.vallhebron.com/ca</w:t>
    </w:r>
  </w:p>
  <w:p w:rsidR="00BE34A4" w:rsidRPr="00E87FBE" w:rsidRDefault="00EF6619" w:rsidP="00E87FBE">
    <w:pPr>
      <w:ind w:left="708"/>
      <w:jc w:val="right"/>
      <w:rPr>
        <w:rFonts w:ascii="Arial" w:hAnsi="Arial" w:cs="Arial"/>
        <w:sz w:val="16"/>
        <w:szCs w:val="16"/>
      </w:rPr>
    </w:pPr>
    <w:r>
      <w:rPr>
        <w:rFonts w:ascii="Arial" w:hAnsi="Arial" w:cs="Arial"/>
        <w:sz w:val="16"/>
        <w:szCs w:val="22"/>
      </w:rPr>
      <w:t xml:space="preserve">  </w:t>
    </w:r>
    <w:r w:rsidR="00BE34A4" w:rsidRPr="00E87FB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72D9"/>
    <w:multiLevelType w:val="hybridMultilevel"/>
    <w:tmpl w:val="E8EA1C14"/>
    <w:lvl w:ilvl="0" w:tplc="1B501090">
      <w:start w:val="1"/>
      <w:numFmt w:val="bullet"/>
      <w:lvlText w:val="-"/>
      <w:lvlJc w:val="left"/>
      <w:pPr>
        <w:ind w:left="893" w:hanging="360"/>
      </w:pPr>
      <w:rPr>
        <w:rFonts w:ascii="Arial" w:eastAsia="Times New Roman" w:hAnsi="Arial" w:cs="Arial" w:hint="default"/>
        <w:i/>
      </w:rPr>
    </w:lvl>
    <w:lvl w:ilvl="1" w:tplc="04030003" w:tentative="1">
      <w:start w:val="1"/>
      <w:numFmt w:val="bullet"/>
      <w:lvlText w:val="o"/>
      <w:lvlJc w:val="left"/>
      <w:pPr>
        <w:ind w:left="1613" w:hanging="360"/>
      </w:pPr>
      <w:rPr>
        <w:rFonts w:ascii="Courier New" w:hAnsi="Courier New" w:cs="Courier New" w:hint="default"/>
      </w:rPr>
    </w:lvl>
    <w:lvl w:ilvl="2" w:tplc="04030005" w:tentative="1">
      <w:start w:val="1"/>
      <w:numFmt w:val="bullet"/>
      <w:lvlText w:val=""/>
      <w:lvlJc w:val="left"/>
      <w:pPr>
        <w:ind w:left="2333" w:hanging="360"/>
      </w:pPr>
      <w:rPr>
        <w:rFonts w:ascii="Wingdings" w:hAnsi="Wingdings" w:hint="default"/>
      </w:rPr>
    </w:lvl>
    <w:lvl w:ilvl="3" w:tplc="04030001" w:tentative="1">
      <w:start w:val="1"/>
      <w:numFmt w:val="bullet"/>
      <w:lvlText w:val=""/>
      <w:lvlJc w:val="left"/>
      <w:pPr>
        <w:ind w:left="3053" w:hanging="360"/>
      </w:pPr>
      <w:rPr>
        <w:rFonts w:ascii="Symbol" w:hAnsi="Symbol" w:hint="default"/>
      </w:rPr>
    </w:lvl>
    <w:lvl w:ilvl="4" w:tplc="04030003" w:tentative="1">
      <w:start w:val="1"/>
      <w:numFmt w:val="bullet"/>
      <w:lvlText w:val="o"/>
      <w:lvlJc w:val="left"/>
      <w:pPr>
        <w:ind w:left="3773" w:hanging="360"/>
      </w:pPr>
      <w:rPr>
        <w:rFonts w:ascii="Courier New" w:hAnsi="Courier New" w:cs="Courier New" w:hint="default"/>
      </w:rPr>
    </w:lvl>
    <w:lvl w:ilvl="5" w:tplc="04030005" w:tentative="1">
      <w:start w:val="1"/>
      <w:numFmt w:val="bullet"/>
      <w:lvlText w:val=""/>
      <w:lvlJc w:val="left"/>
      <w:pPr>
        <w:ind w:left="4493" w:hanging="360"/>
      </w:pPr>
      <w:rPr>
        <w:rFonts w:ascii="Wingdings" w:hAnsi="Wingdings" w:hint="default"/>
      </w:rPr>
    </w:lvl>
    <w:lvl w:ilvl="6" w:tplc="04030001" w:tentative="1">
      <w:start w:val="1"/>
      <w:numFmt w:val="bullet"/>
      <w:lvlText w:val=""/>
      <w:lvlJc w:val="left"/>
      <w:pPr>
        <w:ind w:left="5213" w:hanging="360"/>
      </w:pPr>
      <w:rPr>
        <w:rFonts w:ascii="Symbol" w:hAnsi="Symbol" w:hint="default"/>
      </w:rPr>
    </w:lvl>
    <w:lvl w:ilvl="7" w:tplc="04030003" w:tentative="1">
      <w:start w:val="1"/>
      <w:numFmt w:val="bullet"/>
      <w:lvlText w:val="o"/>
      <w:lvlJc w:val="left"/>
      <w:pPr>
        <w:ind w:left="5933" w:hanging="360"/>
      </w:pPr>
      <w:rPr>
        <w:rFonts w:ascii="Courier New" w:hAnsi="Courier New" w:cs="Courier New" w:hint="default"/>
      </w:rPr>
    </w:lvl>
    <w:lvl w:ilvl="8" w:tplc="04030005" w:tentative="1">
      <w:start w:val="1"/>
      <w:numFmt w:val="bullet"/>
      <w:lvlText w:val=""/>
      <w:lvlJc w:val="left"/>
      <w:pPr>
        <w:ind w:left="6653" w:hanging="360"/>
      </w:pPr>
      <w:rPr>
        <w:rFonts w:ascii="Wingdings" w:hAnsi="Wingdings" w:hint="default"/>
      </w:rPr>
    </w:lvl>
  </w:abstractNum>
  <w:abstractNum w:abstractNumId="1" w15:restartNumberingAfterBreak="0">
    <w:nsid w:val="1B890B24"/>
    <w:multiLevelType w:val="hybridMultilevel"/>
    <w:tmpl w:val="2DE4EA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3B4301"/>
    <w:multiLevelType w:val="hybridMultilevel"/>
    <w:tmpl w:val="6F101DB6"/>
    <w:lvl w:ilvl="0" w:tplc="0EB0FAAE">
      <w:start w:val="1"/>
      <w:numFmt w:val="bullet"/>
      <w:lvlText w:val="-"/>
      <w:lvlJc w:val="left"/>
      <w:pPr>
        <w:ind w:left="533" w:hanging="360"/>
      </w:pPr>
      <w:rPr>
        <w:rFonts w:ascii="Arial" w:eastAsia="Times New Roman" w:hAnsi="Arial" w:cs="Arial" w:hint="default"/>
      </w:rPr>
    </w:lvl>
    <w:lvl w:ilvl="1" w:tplc="04030003" w:tentative="1">
      <w:start w:val="1"/>
      <w:numFmt w:val="bullet"/>
      <w:lvlText w:val="o"/>
      <w:lvlJc w:val="left"/>
      <w:pPr>
        <w:ind w:left="1253" w:hanging="360"/>
      </w:pPr>
      <w:rPr>
        <w:rFonts w:ascii="Courier New" w:hAnsi="Courier New" w:cs="Courier New" w:hint="default"/>
      </w:rPr>
    </w:lvl>
    <w:lvl w:ilvl="2" w:tplc="04030005" w:tentative="1">
      <w:start w:val="1"/>
      <w:numFmt w:val="bullet"/>
      <w:lvlText w:val=""/>
      <w:lvlJc w:val="left"/>
      <w:pPr>
        <w:ind w:left="1973" w:hanging="360"/>
      </w:pPr>
      <w:rPr>
        <w:rFonts w:ascii="Wingdings" w:hAnsi="Wingdings" w:hint="default"/>
      </w:rPr>
    </w:lvl>
    <w:lvl w:ilvl="3" w:tplc="04030001" w:tentative="1">
      <w:start w:val="1"/>
      <w:numFmt w:val="bullet"/>
      <w:lvlText w:val=""/>
      <w:lvlJc w:val="left"/>
      <w:pPr>
        <w:ind w:left="2693" w:hanging="360"/>
      </w:pPr>
      <w:rPr>
        <w:rFonts w:ascii="Symbol" w:hAnsi="Symbol" w:hint="default"/>
      </w:rPr>
    </w:lvl>
    <w:lvl w:ilvl="4" w:tplc="04030003" w:tentative="1">
      <w:start w:val="1"/>
      <w:numFmt w:val="bullet"/>
      <w:lvlText w:val="o"/>
      <w:lvlJc w:val="left"/>
      <w:pPr>
        <w:ind w:left="3413" w:hanging="360"/>
      </w:pPr>
      <w:rPr>
        <w:rFonts w:ascii="Courier New" w:hAnsi="Courier New" w:cs="Courier New" w:hint="default"/>
      </w:rPr>
    </w:lvl>
    <w:lvl w:ilvl="5" w:tplc="04030005" w:tentative="1">
      <w:start w:val="1"/>
      <w:numFmt w:val="bullet"/>
      <w:lvlText w:val=""/>
      <w:lvlJc w:val="left"/>
      <w:pPr>
        <w:ind w:left="4133" w:hanging="360"/>
      </w:pPr>
      <w:rPr>
        <w:rFonts w:ascii="Wingdings" w:hAnsi="Wingdings" w:hint="default"/>
      </w:rPr>
    </w:lvl>
    <w:lvl w:ilvl="6" w:tplc="04030001" w:tentative="1">
      <w:start w:val="1"/>
      <w:numFmt w:val="bullet"/>
      <w:lvlText w:val=""/>
      <w:lvlJc w:val="left"/>
      <w:pPr>
        <w:ind w:left="4853" w:hanging="360"/>
      </w:pPr>
      <w:rPr>
        <w:rFonts w:ascii="Symbol" w:hAnsi="Symbol" w:hint="default"/>
      </w:rPr>
    </w:lvl>
    <w:lvl w:ilvl="7" w:tplc="04030003" w:tentative="1">
      <w:start w:val="1"/>
      <w:numFmt w:val="bullet"/>
      <w:lvlText w:val="o"/>
      <w:lvlJc w:val="left"/>
      <w:pPr>
        <w:ind w:left="5573" w:hanging="360"/>
      </w:pPr>
      <w:rPr>
        <w:rFonts w:ascii="Courier New" w:hAnsi="Courier New" w:cs="Courier New" w:hint="default"/>
      </w:rPr>
    </w:lvl>
    <w:lvl w:ilvl="8" w:tplc="04030005" w:tentative="1">
      <w:start w:val="1"/>
      <w:numFmt w:val="bullet"/>
      <w:lvlText w:val=""/>
      <w:lvlJc w:val="left"/>
      <w:pPr>
        <w:ind w:left="6293" w:hanging="360"/>
      </w:pPr>
      <w:rPr>
        <w:rFonts w:ascii="Wingdings" w:hAnsi="Wingdings" w:hint="default"/>
      </w:rPr>
    </w:lvl>
  </w:abstractNum>
  <w:abstractNum w:abstractNumId="3" w15:restartNumberingAfterBreak="0">
    <w:nsid w:val="32122BAA"/>
    <w:multiLevelType w:val="hybridMultilevel"/>
    <w:tmpl w:val="8B2C78C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6B62D4"/>
    <w:multiLevelType w:val="hybridMultilevel"/>
    <w:tmpl w:val="3184012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55071EE"/>
    <w:multiLevelType w:val="hybridMultilevel"/>
    <w:tmpl w:val="4904B302"/>
    <w:lvl w:ilvl="0" w:tplc="4A002EF8">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B9E64DC"/>
    <w:multiLevelType w:val="hybridMultilevel"/>
    <w:tmpl w:val="4F668BE0"/>
    <w:lvl w:ilvl="0" w:tplc="D4EABCF4">
      <w:start w:val="1"/>
      <w:numFmt w:val="bullet"/>
      <w:lvlText w:val="-"/>
      <w:lvlJc w:val="left"/>
      <w:pPr>
        <w:ind w:left="720" w:hanging="360"/>
      </w:pPr>
      <w:rPr>
        <w:rFonts w:ascii="Arial" w:eastAsia="Times New Roman" w:hAnsi="Arial"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1334572"/>
    <w:multiLevelType w:val="hybridMultilevel"/>
    <w:tmpl w:val="AC524644"/>
    <w:lvl w:ilvl="0" w:tplc="5FAA8C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41D165C"/>
    <w:multiLevelType w:val="hybridMultilevel"/>
    <w:tmpl w:val="8ACAF862"/>
    <w:lvl w:ilvl="0" w:tplc="821E4C7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067575"/>
    <w:multiLevelType w:val="hybridMultilevel"/>
    <w:tmpl w:val="AA201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421530"/>
    <w:multiLevelType w:val="hybridMultilevel"/>
    <w:tmpl w:val="B38EE468"/>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CD6D46"/>
    <w:multiLevelType w:val="hybridMultilevel"/>
    <w:tmpl w:val="12EEA278"/>
    <w:lvl w:ilvl="0" w:tplc="5FAA8C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8"/>
  </w:num>
  <w:num w:numId="5">
    <w:abstractNumId w:val="9"/>
  </w:num>
  <w:num w:numId="6">
    <w:abstractNumId w:val="3"/>
  </w:num>
  <w:num w:numId="7">
    <w:abstractNumId w:val="1"/>
  </w:num>
  <w:num w:numId="8">
    <w:abstractNumId w:val="10"/>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A4"/>
    <w:rsid w:val="00010EEC"/>
    <w:rsid w:val="000362D8"/>
    <w:rsid w:val="00047B72"/>
    <w:rsid w:val="000B26F7"/>
    <w:rsid w:val="000F6C2A"/>
    <w:rsid w:val="001A4976"/>
    <w:rsid w:val="002A2BB4"/>
    <w:rsid w:val="002A4106"/>
    <w:rsid w:val="002B6048"/>
    <w:rsid w:val="00405E41"/>
    <w:rsid w:val="004C259B"/>
    <w:rsid w:val="0055430B"/>
    <w:rsid w:val="0058307C"/>
    <w:rsid w:val="00600E37"/>
    <w:rsid w:val="006C384F"/>
    <w:rsid w:val="006C450B"/>
    <w:rsid w:val="00700B6F"/>
    <w:rsid w:val="007A0532"/>
    <w:rsid w:val="00813CD0"/>
    <w:rsid w:val="00813D60"/>
    <w:rsid w:val="008303C2"/>
    <w:rsid w:val="00842886"/>
    <w:rsid w:val="008E62C5"/>
    <w:rsid w:val="008F690F"/>
    <w:rsid w:val="009027CA"/>
    <w:rsid w:val="0091020D"/>
    <w:rsid w:val="00923914"/>
    <w:rsid w:val="00927937"/>
    <w:rsid w:val="009747ED"/>
    <w:rsid w:val="00987470"/>
    <w:rsid w:val="009A1D85"/>
    <w:rsid w:val="00A139AB"/>
    <w:rsid w:val="00A17D06"/>
    <w:rsid w:val="00A27559"/>
    <w:rsid w:val="00A4392F"/>
    <w:rsid w:val="00B001D9"/>
    <w:rsid w:val="00B152BE"/>
    <w:rsid w:val="00BC1496"/>
    <w:rsid w:val="00BC446F"/>
    <w:rsid w:val="00BD6F16"/>
    <w:rsid w:val="00BE34A4"/>
    <w:rsid w:val="00C227C1"/>
    <w:rsid w:val="00CB52DC"/>
    <w:rsid w:val="00CD4E98"/>
    <w:rsid w:val="00D321FF"/>
    <w:rsid w:val="00DF6DEC"/>
    <w:rsid w:val="00E63C5A"/>
    <w:rsid w:val="00E87FBE"/>
    <w:rsid w:val="00EF6619"/>
    <w:rsid w:val="00F00204"/>
    <w:rsid w:val="00F41806"/>
    <w:rsid w:val="00FA2031"/>
    <w:rsid w:val="00FA2A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27FA6"/>
  <w15:chartTrackingRefBased/>
  <w15:docId w15:val="{C04B6DE1-FA93-407E-BAAC-F57E24A3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4A4"/>
    <w:pPr>
      <w:overflowPunct w:val="0"/>
      <w:autoSpaceDE w:val="0"/>
      <w:autoSpaceDN w:val="0"/>
      <w:adjustRightInd w:val="0"/>
      <w:spacing w:after="0" w:line="240" w:lineRule="auto"/>
      <w:jc w:val="both"/>
      <w:textAlignment w:val="baseline"/>
    </w:pPr>
    <w:rPr>
      <w:rFonts w:ascii="Courier" w:eastAsia="Times New Roman" w:hAnsi="Courier" w:cs="Times New Roman"/>
      <w:sz w:val="20"/>
      <w:szCs w:val="20"/>
      <w:lang w:val="ca-ES" w:eastAsia="es-ES"/>
    </w:rPr>
  </w:style>
  <w:style w:type="paragraph" w:styleId="Ttulo2">
    <w:name w:val="heading 2"/>
    <w:basedOn w:val="Normal"/>
    <w:next w:val="Normal"/>
    <w:link w:val="Ttulo2Car"/>
    <w:semiHidden/>
    <w:unhideWhenUsed/>
    <w:qFormat/>
    <w:rsid w:val="00D321FF"/>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E34A4"/>
    <w:pPr>
      <w:tabs>
        <w:tab w:val="center" w:pos="4252"/>
        <w:tab w:val="right" w:pos="8504"/>
      </w:tabs>
    </w:pPr>
  </w:style>
  <w:style w:type="character" w:customStyle="1" w:styleId="EncabezadoCar">
    <w:name w:val="Encabezado Car"/>
    <w:basedOn w:val="Fuentedeprrafopredeter"/>
    <w:link w:val="Encabezado"/>
    <w:uiPriority w:val="99"/>
    <w:rsid w:val="00BE34A4"/>
  </w:style>
  <w:style w:type="paragraph" w:styleId="Piedepgina">
    <w:name w:val="footer"/>
    <w:basedOn w:val="Normal"/>
    <w:link w:val="PiedepginaCar"/>
    <w:uiPriority w:val="99"/>
    <w:unhideWhenUsed/>
    <w:rsid w:val="00BE34A4"/>
    <w:pPr>
      <w:tabs>
        <w:tab w:val="center" w:pos="4252"/>
        <w:tab w:val="right" w:pos="8504"/>
      </w:tabs>
    </w:pPr>
  </w:style>
  <w:style w:type="character" w:customStyle="1" w:styleId="PiedepginaCar">
    <w:name w:val="Pie de página Car"/>
    <w:basedOn w:val="Fuentedeprrafopredeter"/>
    <w:link w:val="Piedepgina"/>
    <w:uiPriority w:val="99"/>
    <w:rsid w:val="00BE34A4"/>
  </w:style>
  <w:style w:type="paragraph" w:styleId="Sangradetextonormal">
    <w:name w:val="Body Text Indent"/>
    <w:basedOn w:val="Normal"/>
    <w:link w:val="SangradetextonormalCar"/>
    <w:rsid w:val="00BE34A4"/>
    <w:pPr>
      <w:ind w:left="284" w:hanging="284"/>
    </w:pPr>
    <w:rPr>
      <w:rFonts w:ascii="Arial Narrow" w:hAnsi="Arial Narrow"/>
    </w:rPr>
  </w:style>
  <w:style w:type="character" w:customStyle="1" w:styleId="SangradetextonormalCar">
    <w:name w:val="Sangría de texto normal Car"/>
    <w:basedOn w:val="Fuentedeprrafopredeter"/>
    <w:link w:val="Sangradetextonormal"/>
    <w:rsid w:val="00BE34A4"/>
    <w:rPr>
      <w:rFonts w:ascii="Arial Narrow" w:eastAsia="Times New Roman" w:hAnsi="Arial Narrow" w:cs="Times New Roman"/>
      <w:sz w:val="20"/>
      <w:szCs w:val="20"/>
      <w:lang w:val="ca-ES" w:eastAsia="es-ES"/>
    </w:rPr>
  </w:style>
  <w:style w:type="character" w:styleId="Hipervnculo">
    <w:name w:val="Hyperlink"/>
    <w:basedOn w:val="Fuentedeprrafopredeter"/>
    <w:uiPriority w:val="99"/>
    <w:unhideWhenUsed/>
    <w:rsid w:val="00EF6619"/>
    <w:rPr>
      <w:color w:val="0563C1" w:themeColor="hyperlink"/>
      <w:u w:val="single"/>
    </w:rPr>
  </w:style>
  <w:style w:type="character" w:customStyle="1" w:styleId="Ttulo2Car">
    <w:name w:val="Título 2 Car"/>
    <w:basedOn w:val="Fuentedeprrafopredeter"/>
    <w:link w:val="Ttulo2"/>
    <w:semiHidden/>
    <w:rsid w:val="00D321FF"/>
    <w:rPr>
      <w:rFonts w:ascii="Calibri Light" w:eastAsia="Times New Roman" w:hAnsi="Calibri Light" w:cs="Times New Roman"/>
      <w:b/>
      <w:bCs/>
      <w:i/>
      <w:iCs/>
      <w:sz w:val="28"/>
      <w:szCs w:val="28"/>
      <w:lang w:val="ca-ES" w:eastAsia="es-ES"/>
    </w:rPr>
  </w:style>
  <w:style w:type="paragraph" w:styleId="Prrafodelista">
    <w:name w:val="List Paragraph"/>
    <w:basedOn w:val="Normal"/>
    <w:link w:val="PrrafodelistaCar"/>
    <w:uiPriority w:val="34"/>
    <w:qFormat/>
    <w:rsid w:val="00405E41"/>
    <w:pPr>
      <w:ind w:left="708"/>
    </w:pPr>
  </w:style>
  <w:style w:type="character" w:customStyle="1" w:styleId="PrrafodelistaCar">
    <w:name w:val="Párrafo de lista Car"/>
    <w:link w:val="Prrafodelista"/>
    <w:uiPriority w:val="34"/>
    <w:locked/>
    <w:rsid w:val="00405E41"/>
    <w:rPr>
      <w:rFonts w:ascii="Courier" w:eastAsia="Times New Roman" w:hAnsi="Courier" w:cs="Times New Roman"/>
      <w:sz w:val="20"/>
      <w:szCs w:val="20"/>
      <w:lang w:val="ca-ES" w:eastAsia="es-ES"/>
    </w:rPr>
  </w:style>
  <w:style w:type="paragraph" w:customStyle="1" w:styleId="Cuerpo">
    <w:name w:val="Cuerpo"/>
    <w:rsid w:val="00405E41"/>
    <w:pPr>
      <w:pBdr>
        <w:top w:val="nil"/>
        <w:left w:val="nil"/>
        <w:bottom w:val="nil"/>
        <w:right w:val="nil"/>
        <w:between w:val="nil"/>
        <w:bar w:val="nil"/>
      </w:pBdr>
      <w:spacing w:after="0" w:line="240" w:lineRule="auto"/>
      <w:jc w:val="both"/>
    </w:pPr>
    <w:rPr>
      <w:rFonts w:ascii="Courier" w:eastAsia="Arial Unicode MS" w:hAnsi="Courier" w:cs="Arial Unicode MS"/>
      <w:color w:val="000000"/>
      <w:sz w:val="20"/>
      <w:szCs w:val="20"/>
      <w:u w:color="000000"/>
      <w:bdr w:val="nil"/>
      <w:lang w:val="es-ES_tradnl" w:eastAsia="es-ES"/>
      <w14:textOutline w14:w="0" w14:cap="flat" w14:cmpd="sng" w14:algn="ctr">
        <w14:noFill/>
        <w14:prstDash w14:val="solid"/>
        <w14:bevel/>
      </w14:textOutline>
    </w:rPr>
  </w:style>
  <w:style w:type="table" w:styleId="Tablaconcuadrcula">
    <w:name w:val="Table Grid"/>
    <w:basedOn w:val="Tablanormal"/>
    <w:rsid w:val="0040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139AB"/>
    <w:rPr>
      <w:color w:val="605E5C"/>
      <w:shd w:val="clear" w:color="auto" w:fill="E1DFDD"/>
    </w:rPr>
  </w:style>
  <w:style w:type="paragraph" w:customStyle="1" w:styleId="xxmsolistparagraph">
    <w:name w:val="x_xmsolistparagraph"/>
    <w:basedOn w:val="Normal"/>
    <w:rsid w:val="00C227C1"/>
    <w:pPr>
      <w:overflowPunct/>
      <w:autoSpaceDE/>
      <w:autoSpaceDN/>
      <w:adjustRightInd/>
      <w:ind w:left="720"/>
      <w:jc w:val="left"/>
      <w:textAlignment w:val="auto"/>
    </w:pPr>
    <w:rPr>
      <w:rFonts w:ascii="Calibri" w:eastAsia="Calibri" w:hAnsi="Calibri"/>
      <w:sz w:val="22"/>
      <w:szCs w:val="22"/>
      <w:lang w:eastAsia="ca-ES"/>
    </w:rPr>
  </w:style>
  <w:style w:type="paragraph" w:customStyle="1" w:styleId="p1">
    <w:name w:val="p1"/>
    <w:basedOn w:val="Normal"/>
    <w:rsid w:val="00E87FBE"/>
    <w:pPr>
      <w:overflowPunct/>
      <w:autoSpaceDE/>
      <w:autoSpaceDN/>
      <w:adjustRightInd/>
      <w:jc w:val="left"/>
      <w:textAlignment w:val="auto"/>
    </w:pPr>
    <w:rPr>
      <w:rFonts w:ascii="Times" w:eastAsia="Calibri" w:hAnsi="Times"/>
      <w:sz w:val="12"/>
      <w:szCs w:val="12"/>
      <w:lang w:val="es-ES_tradnl" w:eastAsia="es-ES_tradnl"/>
    </w:rPr>
  </w:style>
  <w:style w:type="character" w:customStyle="1" w:styleId="apple-converted-space">
    <w:name w:val="apple-converted-space"/>
    <w:rsid w:val="00E8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348</Words>
  <Characters>1907</Characters>
  <Application>Microsoft Office Word</Application>
  <DocSecurity>0</DocSecurity>
  <Lines>51</Lines>
  <Paragraphs>18</Paragraphs>
  <ScaleCrop>false</ScaleCrop>
  <HeadingPairs>
    <vt:vector size="2" baseType="variant">
      <vt:variant>
        <vt:lpstr>Título</vt:lpstr>
      </vt:variant>
      <vt:variant>
        <vt:i4>1</vt:i4>
      </vt:variant>
    </vt:vector>
  </HeadingPairs>
  <TitlesOfParts>
    <vt:vector size="1" baseType="lpstr">
      <vt:lpstr/>
    </vt:vector>
  </TitlesOfParts>
  <Company>VHIR</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Moya Arasil, Anna</dc:creator>
  <cp:keywords/>
  <dc:description/>
  <cp:lastModifiedBy>Molí Archilla, Andrea</cp:lastModifiedBy>
  <cp:revision>53</cp:revision>
  <dcterms:created xsi:type="dcterms:W3CDTF">2019-07-05T10:00:00Z</dcterms:created>
  <dcterms:modified xsi:type="dcterms:W3CDTF">2023-08-09T12:25:00Z</dcterms:modified>
</cp:coreProperties>
</file>